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C571B" w14:textId="77777777" w:rsidR="00C149AF" w:rsidRDefault="00C149AF" w:rsidP="00C149AF">
      <w:pPr>
        <w:spacing w:line="252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Call to Order</w:t>
      </w:r>
    </w:p>
    <w:p w14:paraId="0B8687EB" w14:textId="77777777" w:rsidR="00C149AF" w:rsidRDefault="00C149AF" w:rsidP="00C149AF">
      <w:pPr>
        <w:spacing w:line="252" w:lineRule="auto"/>
        <w:jc w:val="center"/>
        <w:rPr>
          <w:rFonts w:ascii="Calibri" w:eastAsia="Calibri" w:hAnsi="Calibri" w:cs="Times New Roman"/>
          <w:b/>
        </w:rPr>
      </w:pPr>
    </w:p>
    <w:p w14:paraId="4319056F" w14:textId="77777777" w:rsidR="00C149AF" w:rsidRDefault="00C149AF" w:rsidP="00C149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Presentation/Discussion/Professional Development</w:t>
      </w:r>
    </w:p>
    <w:p w14:paraId="31F23C9B" w14:textId="1F5CBB62" w:rsidR="00C149AF" w:rsidRDefault="00C149AF" w:rsidP="00C149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438D6111" w14:textId="5C473BF8" w:rsidR="00630010" w:rsidRPr="000C14D1" w:rsidRDefault="00630010" w:rsidP="000C14D1">
      <w:pPr>
        <w:pStyle w:val="ListParagraph"/>
        <w:numPr>
          <w:ilvl w:val="0"/>
          <w:numId w:val="16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14D1">
        <w:rPr>
          <w:rFonts w:ascii="Times New Roman" w:eastAsia="Calibri" w:hAnsi="Times New Roman" w:cs="Times New Roman"/>
          <w:sz w:val="24"/>
          <w:szCs w:val="24"/>
        </w:rPr>
        <w:t xml:space="preserve">Administration of the Oath of Office – </w:t>
      </w:r>
      <w:r w:rsidR="008E3131">
        <w:rPr>
          <w:rFonts w:ascii="Times New Roman" w:eastAsia="Calibri" w:hAnsi="Times New Roman" w:cs="Times New Roman"/>
          <w:sz w:val="24"/>
          <w:szCs w:val="24"/>
        </w:rPr>
        <w:t xml:space="preserve">New Board Members John </w:t>
      </w:r>
      <w:proofErr w:type="spellStart"/>
      <w:r w:rsidR="008E3131">
        <w:rPr>
          <w:rFonts w:ascii="Times New Roman" w:eastAsia="Calibri" w:hAnsi="Times New Roman" w:cs="Times New Roman"/>
          <w:sz w:val="24"/>
          <w:szCs w:val="24"/>
        </w:rPr>
        <w:t>Kubeika</w:t>
      </w:r>
      <w:proofErr w:type="spellEnd"/>
      <w:r w:rsidR="008E3131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Pr="000C14D1">
        <w:rPr>
          <w:rFonts w:ascii="Times New Roman" w:eastAsia="Calibri" w:hAnsi="Times New Roman" w:cs="Times New Roman"/>
          <w:sz w:val="24"/>
          <w:szCs w:val="24"/>
        </w:rPr>
        <w:t>Shayla Hartman</w:t>
      </w:r>
      <w:r w:rsidR="00AA437C">
        <w:rPr>
          <w:rFonts w:ascii="Times New Roman" w:eastAsia="Calibri" w:hAnsi="Times New Roman" w:cs="Times New Roman"/>
          <w:sz w:val="24"/>
          <w:szCs w:val="24"/>
        </w:rPr>
        <w:t>, Student Representative to the Board of Governors and Student Government Association President</w:t>
      </w:r>
    </w:p>
    <w:p w14:paraId="6A8CF65E" w14:textId="77777777" w:rsidR="00630010" w:rsidRPr="00630010" w:rsidRDefault="00630010" w:rsidP="00C149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046DECC" w14:textId="79B595BE" w:rsidR="00630010" w:rsidRPr="00500E1C" w:rsidRDefault="00630010" w:rsidP="00500E1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E1C">
        <w:rPr>
          <w:rFonts w:ascii="Times New Roman" w:eastAsia="Calibri" w:hAnsi="Times New Roman" w:cs="Times New Roman"/>
          <w:sz w:val="24"/>
          <w:szCs w:val="24"/>
        </w:rPr>
        <w:t>Introductions:</w:t>
      </w:r>
    </w:p>
    <w:p w14:paraId="19ED7FF2" w14:textId="77777777" w:rsidR="00630010" w:rsidRPr="00630010" w:rsidRDefault="00630010" w:rsidP="00C149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F21A895" w14:textId="47522BD9" w:rsidR="00630010" w:rsidRPr="000C14D1" w:rsidRDefault="00630010" w:rsidP="000C14D1">
      <w:pPr>
        <w:pStyle w:val="ListParagraph"/>
        <w:numPr>
          <w:ilvl w:val="0"/>
          <w:numId w:val="16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14D1">
        <w:rPr>
          <w:rFonts w:ascii="Times New Roman" w:eastAsia="Calibri" w:hAnsi="Times New Roman" w:cs="Times New Roman"/>
          <w:sz w:val="24"/>
          <w:szCs w:val="24"/>
        </w:rPr>
        <w:t>Employees in New Roles – Alicia Vanmeter and Micaela Kidwell</w:t>
      </w:r>
    </w:p>
    <w:p w14:paraId="366901DE" w14:textId="77777777" w:rsidR="00630010" w:rsidRPr="00630010" w:rsidRDefault="00630010" w:rsidP="00C149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D40A25E" w14:textId="1C6BF708" w:rsidR="00630010" w:rsidRPr="000C14D1" w:rsidRDefault="00630010" w:rsidP="000C14D1">
      <w:pPr>
        <w:pStyle w:val="ListParagraph"/>
        <w:numPr>
          <w:ilvl w:val="0"/>
          <w:numId w:val="16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14D1">
        <w:rPr>
          <w:rFonts w:ascii="Times New Roman" w:eastAsia="Calibri" w:hAnsi="Times New Roman" w:cs="Times New Roman"/>
          <w:sz w:val="24"/>
          <w:szCs w:val="24"/>
        </w:rPr>
        <w:t>New Employees:</w:t>
      </w:r>
    </w:p>
    <w:p w14:paraId="74F0BA7B" w14:textId="77777777" w:rsidR="00630010" w:rsidRPr="00630010" w:rsidRDefault="00630010" w:rsidP="00C149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949252D" w14:textId="77777777" w:rsidR="00630010" w:rsidRPr="00630010" w:rsidRDefault="00630010" w:rsidP="006300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0010">
        <w:rPr>
          <w:rFonts w:ascii="Times New Roman" w:eastAsia="Calibri" w:hAnsi="Times New Roman" w:cs="Times New Roman"/>
          <w:sz w:val="24"/>
          <w:szCs w:val="24"/>
        </w:rPr>
        <w:t>Amanda Gross – Program Assistant I – Workforce Education</w:t>
      </w:r>
    </w:p>
    <w:p w14:paraId="4623F974" w14:textId="77777777" w:rsidR="00630010" w:rsidRPr="00630010" w:rsidRDefault="00630010" w:rsidP="006300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0010">
        <w:rPr>
          <w:rFonts w:ascii="Times New Roman" w:eastAsia="Calibri" w:hAnsi="Times New Roman" w:cs="Times New Roman"/>
          <w:sz w:val="24"/>
          <w:szCs w:val="24"/>
        </w:rPr>
        <w:t>Taylor Miltenberger – Science Faculty/BET Coordinator</w:t>
      </w:r>
    </w:p>
    <w:p w14:paraId="7A051F07" w14:textId="5D3DE8CB" w:rsidR="00630010" w:rsidRPr="00630010" w:rsidRDefault="00630010" w:rsidP="006300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0010">
        <w:rPr>
          <w:rFonts w:ascii="Times New Roman" w:eastAsia="Calibri" w:hAnsi="Times New Roman" w:cs="Times New Roman"/>
          <w:sz w:val="24"/>
          <w:szCs w:val="24"/>
        </w:rPr>
        <w:t xml:space="preserve">Brian Bucklew – Student Program Advisor </w:t>
      </w:r>
    </w:p>
    <w:p w14:paraId="31845345" w14:textId="77777777" w:rsidR="00630010" w:rsidRPr="00630010" w:rsidRDefault="00630010" w:rsidP="006300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C7B3E21" w14:textId="77777777" w:rsidR="00630010" w:rsidRPr="00630010" w:rsidRDefault="00630010" w:rsidP="0063001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630010">
        <w:rPr>
          <w:rFonts w:ascii="Times New Roman" w:eastAsia="Calibri" w:hAnsi="Times New Roman" w:cs="Times New Roman"/>
          <w:bCs/>
          <w:sz w:val="24"/>
          <w:szCs w:val="24"/>
          <w:u w:val="single"/>
        </w:rPr>
        <w:t>Part-Time</w:t>
      </w:r>
    </w:p>
    <w:p w14:paraId="5F0B5D71" w14:textId="346BD68B" w:rsidR="00630010" w:rsidRDefault="00630010" w:rsidP="006300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0010">
        <w:rPr>
          <w:rFonts w:ascii="Times New Roman" w:eastAsia="Calibri" w:hAnsi="Times New Roman" w:cs="Times New Roman"/>
          <w:sz w:val="24"/>
          <w:szCs w:val="24"/>
        </w:rPr>
        <w:t>Crystal Shoemaker – Access Discovery Center Facilitator – Tucker County</w:t>
      </w:r>
    </w:p>
    <w:p w14:paraId="281254CF" w14:textId="624C5985" w:rsidR="003E17EC" w:rsidRDefault="003E17EC" w:rsidP="006300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F82C85A" w14:textId="77777777" w:rsidR="00500E1C" w:rsidRDefault="00500E1C" w:rsidP="00500E1C">
      <w:pPr>
        <w:widowControl w:val="0"/>
        <w:tabs>
          <w:tab w:val="left" w:pos="15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7DA6B74" w14:textId="32277A12" w:rsidR="000C14D1" w:rsidRPr="00500E1C" w:rsidRDefault="000C14D1" w:rsidP="00500E1C">
      <w:pPr>
        <w:pStyle w:val="ListParagraph"/>
        <w:widowControl w:val="0"/>
        <w:numPr>
          <w:ilvl w:val="0"/>
          <w:numId w:val="17"/>
        </w:numPr>
        <w:tabs>
          <w:tab w:val="left" w:pos="15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00E1C">
        <w:rPr>
          <w:rFonts w:ascii="Times New Roman" w:eastAsia="Times New Roman" w:hAnsi="Times New Roman" w:cs="Times New Roman"/>
          <w:sz w:val="24"/>
        </w:rPr>
        <w:t xml:space="preserve">Audit Report – Marie Long, </w:t>
      </w:r>
      <w:proofErr w:type="spellStart"/>
      <w:r w:rsidRPr="00500E1C">
        <w:rPr>
          <w:rFonts w:ascii="Times New Roman" w:eastAsia="Times New Roman" w:hAnsi="Times New Roman" w:cs="Times New Roman"/>
          <w:sz w:val="24"/>
        </w:rPr>
        <w:t>Suttle</w:t>
      </w:r>
      <w:proofErr w:type="spellEnd"/>
      <w:r w:rsidRPr="00500E1C">
        <w:rPr>
          <w:rFonts w:ascii="Times New Roman" w:eastAsia="Times New Roman" w:hAnsi="Times New Roman" w:cs="Times New Roman"/>
          <w:sz w:val="24"/>
        </w:rPr>
        <w:t xml:space="preserve"> &amp; Stalnaker CPA’s (12:00pm via Zoom)</w:t>
      </w:r>
    </w:p>
    <w:p w14:paraId="261338BB" w14:textId="77777777" w:rsidR="003E17EC" w:rsidRPr="00630010" w:rsidRDefault="003E17EC" w:rsidP="006300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17FC5D3" w14:textId="77777777" w:rsidR="00630010" w:rsidRDefault="00630010" w:rsidP="00C149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350BD283" w14:textId="77777777" w:rsidR="00C149AF" w:rsidRDefault="00C149AF" w:rsidP="00C149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197BB04" w14:textId="77777777" w:rsidR="00C149AF" w:rsidRDefault="00C149AF" w:rsidP="00C149AF">
      <w:pPr>
        <w:spacing w:line="252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*Action Items:</w:t>
      </w:r>
    </w:p>
    <w:sdt>
      <w:sdtPr>
        <w:id w:val="656037524"/>
        <w15:repeatingSection/>
      </w:sdtPr>
      <w:sdtEndPr/>
      <w:sdtContent>
        <w:sdt>
          <w:sdtPr>
            <w:id w:val="1410267807"/>
            <w:placeholder>
              <w:docPart w:val="12775B43C997416785CF1C819A5BF153"/>
            </w:placeholder>
            <w15:repeatingSectionItem/>
          </w:sdtPr>
          <w:sdtEndPr/>
          <w:sdtContent>
            <w:p w14:paraId="54EE509C" w14:textId="4E1A3334" w:rsidR="00C149AF" w:rsidRDefault="00C149AF" w:rsidP="00C149AF">
              <w:pPr>
                <w:numPr>
                  <w:ilvl w:val="0"/>
                  <w:numId w:val="1"/>
                </w:numPr>
                <w:spacing w:line="252" w:lineRule="auto"/>
                <w:rPr>
                  <w:rFonts w:ascii="Times New Roman" w:eastAsia="Calibri" w:hAnsi="Times New Roman" w:cs="Times New Roman"/>
                  <w:sz w:val="24"/>
                  <w:szCs w:val="24"/>
                </w:rPr>
              </w:pPr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Approval of the Minutes: Meeting of </w:t>
              </w:r>
              <w:r w:rsidR="0005171B">
                <w:rPr>
                  <w:rFonts w:ascii="Times New Roman" w:eastAsia="Calibri" w:hAnsi="Times New Roman" w:cs="Times New Roman"/>
                  <w:sz w:val="24"/>
                  <w:szCs w:val="24"/>
                </w:rPr>
                <w:t>September 22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, 2021</w:t>
              </w:r>
            </w:p>
            <w:p w14:paraId="03D2318E" w14:textId="68751704" w:rsidR="00737653" w:rsidRDefault="00C149AF" w:rsidP="00737653">
              <w:pPr>
                <w:numPr>
                  <w:ilvl w:val="0"/>
                  <w:numId w:val="1"/>
                </w:numPr>
                <w:spacing w:line="252" w:lineRule="auto"/>
                <w:rPr>
                  <w:rFonts w:ascii="Times New Roman" w:eastAsia="Calibri" w:hAnsi="Times New Roman" w:cs="Times New Roman"/>
                  <w:sz w:val="24"/>
                  <w:szCs w:val="24"/>
                </w:rPr>
              </w:pPr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Approval of the Financial Status Update</w:t>
              </w:r>
              <w:bookmarkStart w:id="0" w:name="_Hlk83894445"/>
            </w:p>
            <w:p w14:paraId="6F00D82E" w14:textId="01986CD7" w:rsidR="00BB5F1A" w:rsidRPr="00737653" w:rsidRDefault="00BB5F1A" w:rsidP="00737653">
              <w:pPr>
                <w:numPr>
                  <w:ilvl w:val="0"/>
                  <w:numId w:val="1"/>
                </w:numPr>
                <w:spacing w:line="252" w:lineRule="auto"/>
                <w:rPr>
                  <w:rFonts w:ascii="Times New Roman" w:eastAsia="Calibri" w:hAnsi="Times New Roman" w:cs="Times New Roman"/>
                  <w:sz w:val="24"/>
                  <w:szCs w:val="24"/>
                </w:rPr>
              </w:pPr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Election of the Board o</w:t>
              </w:r>
              <w:r w:rsidR="00870ECA">
                <w:rPr>
                  <w:rFonts w:ascii="Times New Roman" w:eastAsia="Calibri" w:hAnsi="Times New Roman" w:cs="Times New Roman"/>
                  <w:sz w:val="24"/>
                  <w:szCs w:val="24"/>
                </w:rPr>
                <w:t>f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Governors Vice Chair</w:t>
              </w:r>
            </w:p>
            <w:bookmarkEnd w:id="0"/>
            <w:p w14:paraId="70A234C5" w14:textId="60E5952E" w:rsidR="00737653" w:rsidRDefault="00737653" w:rsidP="00737653">
              <w:pPr>
                <w:numPr>
                  <w:ilvl w:val="0"/>
                  <w:numId w:val="1"/>
                </w:numPr>
                <w:spacing w:line="252" w:lineRule="auto"/>
                <w:rPr>
                  <w:rFonts w:ascii="Times New Roman" w:eastAsia="Calibri" w:hAnsi="Times New Roman" w:cs="Times New Roman"/>
                  <w:sz w:val="24"/>
                  <w:szCs w:val="24"/>
                </w:rPr>
              </w:pPr>
              <w:r w:rsidRPr="00737653">
                <w:rPr>
                  <w:rFonts w:ascii="Times New Roman" w:eastAsia="Calibri" w:hAnsi="Times New Roman" w:cs="Times New Roman"/>
                  <w:sz w:val="24"/>
                  <w:szCs w:val="24"/>
                </w:rPr>
                <w:t>HLC Substantive Change Application, along with an approval letter from WVCTCS</w:t>
              </w:r>
            </w:p>
            <w:p w14:paraId="09BFE975" w14:textId="501140F6" w:rsidR="00737653" w:rsidRPr="00737653" w:rsidRDefault="00737653" w:rsidP="00633233">
              <w:pPr>
                <w:spacing w:line="252" w:lineRule="auto"/>
                <w:ind w:left="720"/>
                <w:rPr>
                  <w:rFonts w:ascii="Times New Roman" w:eastAsia="Calibri" w:hAnsi="Times New Roman" w:cs="Times New Roman"/>
                  <w:sz w:val="24"/>
                  <w:szCs w:val="24"/>
                </w:rPr>
              </w:pPr>
            </w:p>
            <w:p w14:paraId="6298E4DE" w14:textId="77777777" w:rsidR="00737653" w:rsidRDefault="00737653" w:rsidP="00870ECA">
              <w:pPr>
                <w:spacing w:line="252" w:lineRule="auto"/>
                <w:ind w:left="720"/>
                <w:rPr>
                  <w:rFonts w:ascii="Times New Roman" w:eastAsia="Calibri" w:hAnsi="Times New Roman" w:cs="Times New Roman"/>
                  <w:sz w:val="24"/>
                  <w:szCs w:val="24"/>
                </w:rPr>
              </w:pPr>
            </w:p>
            <w:p w14:paraId="279C7A91" w14:textId="77777777" w:rsidR="00C149AF" w:rsidRDefault="00C149AF" w:rsidP="00C149AF">
              <w:pPr>
                <w:spacing w:line="252" w:lineRule="auto"/>
                <w:ind w:left="720"/>
                <w:contextualSpacing/>
                <w:rPr>
                  <w:rFonts w:ascii="Times New Roman" w:eastAsia="Calibri" w:hAnsi="Times New Roman" w:cs="Times New Roman"/>
                  <w:sz w:val="24"/>
                  <w:szCs w:val="24"/>
                </w:rPr>
              </w:pPr>
            </w:p>
            <w:p w14:paraId="3916CF36" w14:textId="77777777" w:rsidR="00C149AF" w:rsidRDefault="00C149AF" w:rsidP="00C149AF">
              <w:pPr>
                <w:spacing w:line="252" w:lineRule="auto"/>
                <w:ind w:left="720"/>
                <w:contextualSpacing/>
                <w:rPr>
                  <w:rFonts w:ascii="Times New Roman" w:eastAsia="Calibri" w:hAnsi="Times New Roman" w:cs="Times New Roman"/>
                  <w:sz w:val="24"/>
                  <w:szCs w:val="24"/>
                </w:rPr>
              </w:pPr>
              <w:bookmarkStart w:id="1" w:name="_Hlk77167819"/>
            </w:p>
            <w:p w14:paraId="3B182FD9" w14:textId="77777777" w:rsidR="00C149AF" w:rsidRDefault="00E43F49" w:rsidP="00C149AF">
              <w:pPr>
                <w:spacing w:line="252" w:lineRule="auto"/>
              </w:pPr>
            </w:p>
            <w:bookmarkEnd w:id="1" w:displacedByCustomXml="next"/>
          </w:sdtContent>
        </w:sdt>
      </w:sdtContent>
    </w:sdt>
    <w:p w14:paraId="29F05A85" w14:textId="77777777" w:rsidR="00C149AF" w:rsidRDefault="00C149AF" w:rsidP="00C149AF">
      <w:pPr>
        <w:spacing w:line="252" w:lineRule="auto"/>
        <w:ind w:left="720"/>
        <w:contextualSpacing/>
      </w:pPr>
      <w:bookmarkStart w:id="2" w:name="_Hlk77084299"/>
    </w:p>
    <w:bookmarkEnd w:id="2"/>
    <w:p w14:paraId="4F2B70D9" w14:textId="77777777" w:rsidR="00500E1C" w:rsidRDefault="00500E1C" w:rsidP="00C149AF">
      <w:pPr>
        <w:spacing w:line="252" w:lineRule="auto"/>
        <w:ind w:left="2880" w:firstLine="720"/>
        <w:contextualSpacing/>
        <w:rPr>
          <w:rFonts w:ascii="Times New Roman" w:eastAsia="Calibri" w:hAnsi="Times New Roman" w:cs="Times New Roman"/>
          <w:b/>
          <w:sz w:val="28"/>
          <w:szCs w:val="24"/>
        </w:rPr>
      </w:pPr>
    </w:p>
    <w:p w14:paraId="04CD6D1F" w14:textId="7C5E77EB" w:rsidR="00C149AF" w:rsidRDefault="00C149AF" w:rsidP="00C149AF">
      <w:pPr>
        <w:spacing w:line="252" w:lineRule="auto"/>
        <w:ind w:left="2880" w:firstLine="720"/>
        <w:contextualSpacing/>
      </w:pPr>
      <w:r>
        <w:rPr>
          <w:rFonts w:ascii="Times New Roman" w:eastAsia="Calibri" w:hAnsi="Times New Roman" w:cs="Times New Roman"/>
          <w:b/>
          <w:sz w:val="28"/>
          <w:szCs w:val="24"/>
        </w:rPr>
        <w:t>Institutional Research</w:t>
      </w:r>
    </w:p>
    <w:p w14:paraId="57DFF8B4" w14:textId="77777777" w:rsidR="00C149AF" w:rsidRDefault="00C149AF" w:rsidP="00C149AF">
      <w:pPr>
        <w:spacing w:after="0" w:line="252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1"/>
        </w:rPr>
        <w:t xml:space="preserve">  </w:t>
      </w:r>
    </w:p>
    <w:p w14:paraId="6135BD8A" w14:textId="77777777" w:rsidR="00C149AF" w:rsidRDefault="00C149AF" w:rsidP="00C149A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dt>
      <w:sdtPr>
        <w:rPr>
          <w:rFonts w:asciiTheme="minorHAnsi" w:eastAsia="Calibri" w:hAnsiTheme="minorHAnsi"/>
          <w:szCs w:val="22"/>
        </w:rPr>
        <w:id w:val="2107372295"/>
        <w15:repeatingSection/>
      </w:sdtPr>
      <w:sdtEndPr/>
      <w:sdtContent>
        <w:sdt>
          <w:sdtPr>
            <w:rPr>
              <w:rFonts w:asciiTheme="minorHAnsi" w:eastAsia="Calibri" w:hAnsiTheme="minorHAnsi"/>
              <w:szCs w:val="22"/>
            </w:rPr>
            <w:id w:val="149882635"/>
            <w:placeholder>
              <w:docPart w:val="101EDF62F7C848EBAD8B5D2D32E9F0A1"/>
            </w:placeholder>
            <w15:repeatingSectionItem/>
          </w:sdtPr>
          <w:sdtEndPr/>
          <w:sdtContent>
            <w:p w14:paraId="68CDC491" w14:textId="488E07DF" w:rsidR="00500E1C" w:rsidRDefault="00500E1C" w:rsidP="00500E1C">
              <w:pPr>
                <w:pStyle w:val="PlainText"/>
              </w:pPr>
              <w:r>
                <w:t xml:space="preserve">              Eastern West Virginia Community and Technical College          </w:t>
              </w:r>
            </w:p>
            <w:p w14:paraId="38FAEB0F" w14:textId="77777777" w:rsidR="00500E1C" w:rsidRDefault="00500E1C" w:rsidP="00500E1C">
              <w:pPr>
                <w:pStyle w:val="PlainText"/>
              </w:pPr>
              <w:r>
                <w:t xml:space="preserve">                           College Wide Headcount/FTE                           </w:t>
              </w:r>
            </w:p>
            <w:p w14:paraId="0D186602" w14:textId="763CB715" w:rsidR="00500E1C" w:rsidRDefault="00500E1C" w:rsidP="00500E1C">
              <w:pPr>
                <w:pStyle w:val="PlainText"/>
              </w:pPr>
              <w:r>
                <w:t xml:space="preserve">                                  For Fall 2021</w:t>
              </w:r>
              <w:r w:rsidR="002929C1">
                <w:t xml:space="preserve"> – October 11, 2021</w:t>
              </w:r>
              <w:r>
                <w:t xml:space="preserve">                                 </w:t>
              </w:r>
            </w:p>
            <w:p w14:paraId="7C0E201B" w14:textId="77777777" w:rsidR="00500E1C" w:rsidRDefault="00500E1C" w:rsidP="00500E1C">
              <w:pPr>
                <w:pStyle w:val="PlainText"/>
              </w:pPr>
              <w:r>
                <w:t xml:space="preserve">                                                                                </w:t>
              </w:r>
            </w:p>
            <w:p w14:paraId="44F2B3A7" w14:textId="77777777" w:rsidR="00500E1C" w:rsidRDefault="00500E1C" w:rsidP="00500E1C">
              <w:pPr>
                <w:pStyle w:val="PlainText"/>
              </w:pPr>
              <w:r>
                <w:t xml:space="preserve">CAMPUS               </w:t>
              </w:r>
              <w:proofErr w:type="spellStart"/>
              <w:r>
                <w:t>HeadCount</w:t>
              </w:r>
              <w:proofErr w:type="spellEnd"/>
              <w:r>
                <w:t xml:space="preserve">     FTE                                          </w:t>
              </w:r>
            </w:p>
            <w:p w14:paraId="2DE2F3A6" w14:textId="77777777" w:rsidR="00500E1C" w:rsidRDefault="00500E1C" w:rsidP="00500E1C">
              <w:pPr>
                <w:pStyle w:val="PlainText"/>
              </w:pPr>
              <w:r>
                <w:t xml:space="preserve">------------------- ---------- -------                                          </w:t>
              </w:r>
            </w:p>
            <w:p w14:paraId="76A9E2F2" w14:textId="77777777" w:rsidR="00500E1C" w:rsidRDefault="00500E1C" w:rsidP="00500E1C">
              <w:pPr>
                <w:pStyle w:val="PlainText"/>
              </w:pPr>
              <w:r>
                <w:t xml:space="preserve">Eastern                    195   139.1                                          </w:t>
              </w:r>
            </w:p>
            <w:p w14:paraId="6E744E3B" w14:textId="77777777" w:rsidR="00500E1C" w:rsidRDefault="00500E1C" w:rsidP="00500E1C">
              <w:pPr>
                <w:pStyle w:val="PlainText"/>
              </w:pPr>
              <w:r>
                <w:t xml:space="preserve">High School                164    52.2                                          </w:t>
              </w:r>
            </w:p>
            <w:p w14:paraId="7EEA120F" w14:textId="77777777" w:rsidR="00500E1C" w:rsidRDefault="00500E1C" w:rsidP="00500E1C">
              <w:pPr>
                <w:pStyle w:val="PlainText"/>
              </w:pPr>
              <w:r>
                <w:t xml:space="preserve">Workforce                  128    43.7                                          </w:t>
              </w:r>
            </w:p>
            <w:p w14:paraId="74C3C78D" w14:textId="77777777" w:rsidR="00500E1C" w:rsidRDefault="00500E1C" w:rsidP="00500E1C">
              <w:pPr>
                <w:pStyle w:val="PlainText"/>
              </w:pPr>
              <w:r>
                <w:t xml:space="preserve">                    ---------- -------                                          </w:t>
              </w:r>
            </w:p>
            <w:p w14:paraId="15CB610A" w14:textId="77777777" w:rsidR="00500E1C" w:rsidRDefault="00500E1C" w:rsidP="00500E1C">
              <w:pPr>
                <w:pStyle w:val="PlainText"/>
              </w:pPr>
              <w:r>
                <w:t xml:space="preserve">sum                        487   235.0                                          </w:t>
              </w:r>
            </w:p>
            <w:p w14:paraId="36567701" w14:textId="77777777" w:rsidR="00500E1C" w:rsidRDefault="00500E1C" w:rsidP="00500E1C">
              <w:pPr>
                <w:pStyle w:val="PlainText"/>
              </w:pPr>
            </w:p>
            <w:p w14:paraId="2E2027F2" w14:textId="77777777" w:rsidR="00500E1C" w:rsidRDefault="00500E1C" w:rsidP="00500E1C">
              <w:pPr>
                <w:pStyle w:val="PlainText"/>
              </w:pPr>
            </w:p>
            <w:p w14:paraId="22A94CCD" w14:textId="77777777" w:rsidR="00500E1C" w:rsidRDefault="00500E1C" w:rsidP="00500E1C">
              <w:pPr>
                <w:pStyle w:val="PlainText"/>
              </w:pPr>
              <w:r>
                <w:t xml:space="preserve">Unduplicated Total         482   235.0                                          </w:t>
              </w:r>
            </w:p>
            <w:p w14:paraId="53F41ECD" w14:textId="77777777" w:rsidR="00500E1C" w:rsidRDefault="00500E1C" w:rsidP="00500E1C">
              <w:pPr>
                <w:pStyle w:val="PlainText"/>
              </w:pPr>
            </w:p>
            <w:p w14:paraId="574E7F81" w14:textId="77777777" w:rsidR="00500E1C" w:rsidRDefault="00500E1C" w:rsidP="00500E1C">
              <w:pPr>
                <w:pStyle w:val="PlainText"/>
              </w:pPr>
            </w:p>
            <w:p w14:paraId="797E5A51" w14:textId="77777777" w:rsidR="00500E1C" w:rsidRDefault="00500E1C" w:rsidP="00500E1C">
              <w:pPr>
                <w:pStyle w:val="PlainText"/>
              </w:pPr>
              <w:r>
                <w:t xml:space="preserve">WV Invest Recipients                            8                               </w:t>
              </w:r>
            </w:p>
            <w:p w14:paraId="65B549C5" w14:textId="637B1364" w:rsidR="0005171B" w:rsidRDefault="0005171B" w:rsidP="00500E1C">
              <w:pPr>
                <w:spacing w:after="0" w:line="240" w:lineRule="auto"/>
                <w:ind w:left="720"/>
              </w:pPr>
            </w:p>
            <w:p w14:paraId="348A896E" w14:textId="4656FC5D" w:rsidR="00C149AF" w:rsidRDefault="00E43F49" w:rsidP="0005171B">
              <w:pPr>
                <w:spacing w:after="0" w:line="240" w:lineRule="auto"/>
                <w:ind w:left="1440"/>
                <w:rPr>
                  <w:rFonts w:ascii="Times New Roman" w:eastAsia="Calibri" w:hAnsi="Times New Roman" w:cs="Times New Roman"/>
                  <w:sz w:val="24"/>
                  <w:szCs w:val="24"/>
                </w:rPr>
              </w:pPr>
            </w:p>
          </w:sdtContent>
        </w:sdt>
      </w:sdtContent>
    </w:sdt>
    <w:p w14:paraId="41C6FD94" w14:textId="77777777" w:rsidR="00C149AF" w:rsidRDefault="00C149AF" w:rsidP="00C149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FAEE96" w14:textId="77777777" w:rsidR="00C149AF" w:rsidRDefault="00C149AF" w:rsidP="00C149AF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A9F9F78" w14:textId="77777777" w:rsidR="00C149AF" w:rsidRDefault="00C149AF" w:rsidP="00C149A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58B5BA86" w14:textId="77777777" w:rsidR="00C149AF" w:rsidRDefault="00C149AF" w:rsidP="00C149A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4EC1914D" w14:textId="77777777" w:rsidR="00C149AF" w:rsidRDefault="00C149AF" w:rsidP="00C149A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72F02304" w14:textId="77777777" w:rsidR="00C149AF" w:rsidRDefault="00C149AF" w:rsidP="00C149AF">
      <w:pPr>
        <w:spacing w:line="252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Committee Reports</w:t>
      </w:r>
    </w:p>
    <w:p w14:paraId="017C4DD0" w14:textId="77777777" w:rsidR="00C149AF" w:rsidRDefault="00C149AF" w:rsidP="00C14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Chair</w:t>
      </w:r>
      <w:r>
        <w:rPr>
          <w:rFonts w:ascii="Times New Roman" w:hAnsi="Times New Roman" w:cs="Times New Roman"/>
          <w:sz w:val="24"/>
          <w:szCs w:val="24"/>
        </w:rPr>
        <w:t xml:space="preserve">-Greg Greenwalt </w:t>
      </w:r>
    </w:p>
    <w:p w14:paraId="18C1D3B2" w14:textId="77777777" w:rsidR="00C149AF" w:rsidRDefault="00C149AF" w:rsidP="00C149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E310CE" w14:textId="77777777" w:rsidR="00C149AF" w:rsidRDefault="00C149AF" w:rsidP="00C149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Committees-</w:t>
      </w:r>
    </w:p>
    <w:p w14:paraId="48089C91" w14:textId="77777777" w:rsidR="00C149AF" w:rsidRDefault="00C149AF" w:rsidP="00C149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Finance &amp; Facilities – </w:t>
      </w:r>
      <w:r>
        <w:rPr>
          <w:rFonts w:ascii="Times New Roman" w:eastAsia="Calibri" w:hAnsi="Times New Roman" w:cs="Times New Roman"/>
          <w:sz w:val="24"/>
          <w:szCs w:val="24"/>
        </w:rPr>
        <w:t>Trina Branson</w:t>
      </w:r>
    </w:p>
    <w:p w14:paraId="0D6B5439" w14:textId="77777777" w:rsidR="00C149AF" w:rsidRDefault="00C149AF" w:rsidP="00C149A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98AD79C" w14:textId="77777777" w:rsidR="00C149AF" w:rsidRDefault="00C149AF" w:rsidP="00C149A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E7E71C3" w14:textId="77777777" w:rsidR="00C149AF" w:rsidRDefault="00C149AF" w:rsidP="00C149A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3DF0382" w14:textId="77777777" w:rsidR="00C149AF" w:rsidRDefault="00C149AF" w:rsidP="00C149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College Representatives Reports</w:t>
      </w:r>
    </w:p>
    <w:p w14:paraId="3D965883" w14:textId="77777777" w:rsidR="00C149AF" w:rsidRDefault="00C149AF" w:rsidP="00C149A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BCE5B9A" w14:textId="77777777" w:rsidR="00C149AF" w:rsidRDefault="00C149AF" w:rsidP="00C149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Staff-</w:t>
      </w:r>
      <w:r>
        <w:rPr>
          <w:rFonts w:ascii="Times New Roman" w:eastAsia="Calibri" w:hAnsi="Times New Roman" w:cs="Times New Roman"/>
          <w:sz w:val="24"/>
          <w:szCs w:val="24"/>
        </w:rPr>
        <w:t>Ann Degnan</w:t>
      </w:r>
    </w:p>
    <w:p w14:paraId="469CFDC2" w14:textId="77777777" w:rsidR="00C149AF" w:rsidRDefault="00C149AF" w:rsidP="00C149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Faculty-</w:t>
      </w:r>
      <w:r>
        <w:rPr>
          <w:rFonts w:ascii="Times New Roman" w:eastAsia="Calibri" w:hAnsi="Times New Roman" w:cs="Times New Roman"/>
          <w:sz w:val="24"/>
          <w:szCs w:val="24"/>
        </w:rPr>
        <w:t>Sherry Michael</w:t>
      </w:r>
    </w:p>
    <w:p w14:paraId="0FBFDB03" w14:textId="551D6073" w:rsidR="00C149AF" w:rsidRDefault="00C149AF" w:rsidP="00C149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Student-</w:t>
      </w:r>
      <w:r w:rsidR="0005171B">
        <w:rPr>
          <w:rFonts w:ascii="Times New Roman" w:eastAsia="Calibri" w:hAnsi="Times New Roman" w:cs="Times New Roman"/>
          <w:sz w:val="24"/>
          <w:szCs w:val="24"/>
        </w:rPr>
        <w:t xml:space="preserve"> Shayla Hartman</w:t>
      </w:r>
    </w:p>
    <w:p w14:paraId="4E41CC45" w14:textId="77777777" w:rsidR="00C149AF" w:rsidRDefault="00C149AF" w:rsidP="00C149AF">
      <w:pPr>
        <w:spacing w:line="252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14:paraId="4D464629" w14:textId="4E35120D" w:rsidR="00C149AF" w:rsidRDefault="00C149AF" w:rsidP="00C149AF">
      <w:pPr>
        <w:spacing w:line="252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Strategic Plan 2015 – 202</w:t>
      </w:r>
      <w:r w:rsidR="002979F0">
        <w:rPr>
          <w:rFonts w:ascii="Times New Roman" w:eastAsia="Calibri" w:hAnsi="Times New Roman" w:cs="Times New Roman"/>
          <w:b/>
          <w:sz w:val="28"/>
          <w:szCs w:val="24"/>
        </w:rPr>
        <w:t>1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Reports</w:t>
      </w:r>
    </w:p>
    <w:p w14:paraId="1BFE7D98" w14:textId="77777777" w:rsidR="00C149AF" w:rsidRDefault="00C149AF" w:rsidP="00C149AF">
      <w:pPr>
        <w:spacing w:line="252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lastRenderedPageBreak/>
        <w:t>Dr. Thomas Striplin, President</w:t>
      </w:r>
    </w:p>
    <w:sdt>
      <w:sdtPr>
        <w:id w:val="-105197465"/>
        <w15:repeatingSection/>
      </w:sdtPr>
      <w:sdtEndPr/>
      <w:sdtContent>
        <w:sdt>
          <w:sdtPr>
            <w:rPr>
              <w:rFonts w:ascii="Times New Roman" w:hAnsi="Times New Roman" w:cs="Times New Roman"/>
              <w:sz w:val="24"/>
              <w:szCs w:val="24"/>
            </w:rPr>
            <w:id w:val="-770623486"/>
            <w:placeholder>
              <w:docPart w:val="BDBF294820FA413685BDDB7201662842"/>
            </w:placeholder>
            <w:showingPlcHdr/>
            <w15:repeatingSectionItem/>
          </w:sdtPr>
          <w:sdtEndPr/>
          <w:sdtContent>
            <w:p w14:paraId="032BC372" w14:textId="2B755438" w:rsidR="00C149AF" w:rsidRDefault="00877708" w:rsidP="00877708">
              <w:pPr>
                <w:numPr>
                  <w:ilvl w:val="0"/>
                  <w:numId w:val="4"/>
                </w:numPr>
                <w:shd w:val="clear" w:color="auto" w:fill="FFFFFF"/>
                <w:spacing w:before="100" w:beforeAutospacing="1" w:after="100" w:afterAutospacing="1" w:line="240" w:lineRule="auto"/>
                <w:rPr>
                  <w:rFonts w:ascii="Times New Roman" w:eastAsia="Calibri" w:hAnsi="Times New Roman" w:cs="Times New Roman"/>
                  <w:sz w:val="24"/>
                  <w:szCs w:val="24"/>
                </w:rPr>
              </w:pPr>
              <w:r>
                <w:rPr>
                  <w:rStyle w:val="PlaceholderText"/>
                  <w:rFonts w:eastAsiaTheme="minorEastAsia"/>
                </w:rPr>
                <w:t>Enter any content that you want to repeat, including other content controls. You can also insert this control around table rows in order to repeat parts of a table.</w:t>
              </w:r>
            </w:p>
          </w:sdtContent>
        </w:sdt>
      </w:sdtContent>
    </w:sdt>
    <w:p w14:paraId="40F59254" w14:textId="77777777" w:rsidR="00C149AF" w:rsidRDefault="00C149AF" w:rsidP="00C149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27FB76E9" w14:textId="77777777" w:rsidR="00C149AF" w:rsidRDefault="00C149AF" w:rsidP="00C149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I</w:t>
      </w:r>
    </w:p>
    <w:p w14:paraId="750DA3AE" w14:textId="77777777" w:rsidR="00C149AF" w:rsidRDefault="00C149AF" w:rsidP="00C149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Student Access and Success </w:t>
      </w:r>
    </w:p>
    <w:p w14:paraId="274D3EA7" w14:textId="167F95D4" w:rsidR="00C149AF" w:rsidRDefault="00C149AF" w:rsidP="00C149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2298025E" w14:textId="77777777" w:rsidR="002979F0" w:rsidRPr="002979F0" w:rsidRDefault="002979F0" w:rsidP="002979F0">
      <w:pPr>
        <w:numPr>
          <w:ilvl w:val="0"/>
          <w:numId w:val="5"/>
        </w:numPr>
        <w:spacing w:after="0" w:line="25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79F0">
        <w:rPr>
          <w:rFonts w:ascii="Times New Roman" w:hAnsi="Times New Roman" w:cs="Times New Roman"/>
          <w:sz w:val="24"/>
          <w:szCs w:val="24"/>
        </w:rPr>
        <w:t>Reauthorization report submitted; Thanks Ron!</w:t>
      </w:r>
    </w:p>
    <w:p w14:paraId="3C9FA112" w14:textId="77777777" w:rsidR="002979F0" w:rsidRPr="002979F0" w:rsidRDefault="002979F0" w:rsidP="002979F0">
      <w:pPr>
        <w:numPr>
          <w:ilvl w:val="0"/>
          <w:numId w:val="5"/>
        </w:numPr>
        <w:spacing w:after="0" w:line="25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79F0">
        <w:rPr>
          <w:rFonts w:ascii="Times New Roman" w:hAnsi="Times New Roman" w:cs="Times New Roman"/>
          <w:sz w:val="24"/>
          <w:szCs w:val="24"/>
        </w:rPr>
        <w:t>Tiffany and Ed attended WVACRAO conference Oct. 6-8 at Stonewall</w:t>
      </w:r>
    </w:p>
    <w:p w14:paraId="52F30FF9" w14:textId="77777777" w:rsidR="002979F0" w:rsidRPr="002979F0" w:rsidRDefault="002979F0" w:rsidP="002979F0">
      <w:pPr>
        <w:numPr>
          <w:ilvl w:val="0"/>
          <w:numId w:val="5"/>
        </w:numPr>
        <w:spacing w:after="0" w:line="25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79F0">
        <w:rPr>
          <w:rFonts w:ascii="Times New Roman" w:hAnsi="Times New Roman" w:cs="Times New Roman"/>
          <w:sz w:val="24"/>
          <w:szCs w:val="24"/>
        </w:rPr>
        <w:t>FAFSA workshops (in-house) continued for the month</w:t>
      </w:r>
    </w:p>
    <w:p w14:paraId="51B89487" w14:textId="77777777" w:rsidR="002979F0" w:rsidRPr="002979F0" w:rsidRDefault="002979F0" w:rsidP="002979F0">
      <w:pPr>
        <w:numPr>
          <w:ilvl w:val="0"/>
          <w:numId w:val="5"/>
        </w:numPr>
        <w:spacing w:after="0" w:line="25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79F0">
        <w:rPr>
          <w:rFonts w:ascii="Times New Roman" w:hAnsi="Times New Roman" w:cs="Times New Roman"/>
          <w:sz w:val="24"/>
          <w:szCs w:val="24"/>
        </w:rPr>
        <w:t>Fall 2021 graduates assessed; 26 students; plus 4 outstanding (waiting on paperwork)</w:t>
      </w:r>
    </w:p>
    <w:p w14:paraId="3126ED6A" w14:textId="77777777" w:rsidR="002979F0" w:rsidRPr="002979F0" w:rsidRDefault="002979F0" w:rsidP="002979F0">
      <w:pPr>
        <w:numPr>
          <w:ilvl w:val="0"/>
          <w:numId w:val="5"/>
        </w:numPr>
        <w:spacing w:after="0" w:line="25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79F0">
        <w:rPr>
          <w:rFonts w:ascii="Times New Roman" w:hAnsi="Times New Roman" w:cs="Times New Roman"/>
          <w:sz w:val="24"/>
          <w:szCs w:val="24"/>
        </w:rPr>
        <w:t>Interim Chair for IET group; plan to schedule meeting in November</w:t>
      </w:r>
    </w:p>
    <w:p w14:paraId="3D6EC457" w14:textId="77777777" w:rsidR="002979F0" w:rsidRPr="002979F0" w:rsidRDefault="002979F0" w:rsidP="002979F0">
      <w:pPr>
        <w:numPr>
          <w:ilvl w:val="0"/>
          <w:numId w:val="5"/>
        </w:numPr>
        <w:spacing w:after="0" w:line="25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79F0">
        <w:rPr>
          <w:rFonts w:ascii="Times New Roman" w:hAnsi="Times New Roman" w:cs="Times New Roman"/>
          <w:sz w:val="24"/>
          <w:szCs w:val="24"/>
        </w:rPr>
        <w:t>Working with Jaennae on Title 3 changes to salaries so I can reach out to Don Crews</w:t>
      </w:r>
    </w:p>
    <w:p w14:paraId="5D6F065C" w14:textId="77777777" w:rsidR="002979F0" w:rsidRPr="002979F0" w:rsidRDefault="002979F0" w:rsidP="002979F0">
      <w:pPr>
        <w:numPr>
          <w:ilvl w:val="0"/>
          <w:numId w:val="5"/>
        </w:numPr>
        <w:spacing w:after="0" w:line="25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79F0">
        <w:rPr>
          <w:rFonts w:ascii="Times New Roman" w:hAnsi="Times New Roman" w:cs="Times New Roman"/>
          <w:sz w:val="24"/>
          <w:szCs w:val="24"/>
        </w:rPr>
        <w:t xml:space="preserve">Career Quest week November 8-11; 14 institutions/businesses will be in attendance from 11 </w:t>
      </w:r>
      <w:proofErr w:type="spellStart"/>
      <w:r w:rsidRPr="002979F0">
        <w:rPr>
          <w:rFonts w:ascii="Times New Roman" w:hAnsi="Times New Roman" w:cs="Times New Roman"/>
          <w:sz w:val="24"/>
          <w:szCs w:val="24"/>
        </w:rPr>
        <w:t>a.m</w:t>
      </w:r>
      <w:proofErr w:type="spellEnd"/>
      <w:r w:rsidRPr="002979F0">
        <w:rPr>
          <w:rFonts w:ascii="Times New Roman" w:hAnsi="Times New Roman" w:cs="Times New Roman"/>
          <w:sz w:val="24"/>
          <w:szCs w:val="24"/>
        </w:rPr>
        <w:t xml:space="preserve"> to 2 p.m.</w:t>
      </w:r>
    </w:p>
    <w:p w14:paraId="0753DF93" w14:textId="77777777" w:rsidR="002979F0" w:rsidRPr="002979F0" w:rsidRDefault="002979F0" w:rsidP="002979F0">
      <w:pPr>
        <w:numPr>
          <w:ilvl w:val="0"/>
          <w:numId w:val="5"/>
        </w:numPr>
        <w:spacing w:after="0" w:line="25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79F0">
        <w:rPr>
          <w:rFonts w:ascii="Times New Roman" w:hAnsi="Times New Roman" w:cs="Times New Roman"/>
          <w:sz w:val="24"/>
          <w:szCs w:val="24"/>
        </w:rPr>
        <w:t>Tucker County for Voices of the Earth; Ed and I will be video Ilene; Tiffany and Brian will provide lunch and learn at noon for 16 people; still 7 openings left; providing subway boxes</w:t>
      </w:r>
    </w:p>
    <w:p w14:paraId="37B4D050" w14:textId="77777777" w:rsidR="002979F0" w:rsidRPr="002979F0" w:rsidRDefault="002979F0" w:rsidP="002979F0">
      <w:pPr>
        <w:numPr>
          <w:ilvl w:val="0"/>
          <w:numId w:val="5"/>
        </w:numPr>
        <w:spacing w:after="0" w:line="25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79F0">
        <w:rPr>
          <w:rFonts w:ascii="Times New Roman" w:hAnsi="Times New Roman" w:cs="Times New Roman"/>
          <w:sz w:val="24"/>
          <w:szCs w:val="24"/>
        </w:rPr>
        <w:t>Spirit week Oct. 25-29</w:t>
      </w:r>
    </w:p>
    <w:p w14:paraId="2EA85299" w14:textId="77777777" w:rsidR="002979F0" w:rsidRPr="002979F0" w:rsidRDefault="002979F0" w:rsidP="002979F0">
      <w:pPr>
        <w:numPr>
          <w:ilvl w:val="0"/>
          <w:numId w:val="5"/>
        </w:numPr>
        <w:spacing w:after="0" w:line="25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79F0">
        <w:rPr>
          <w:rFonts w:ascii="Times New Roman" w:hAnsi="Times New Roman" w:cs="Times New Roman"/>
          <w:sz w:val="24"/>
          <w:szCs w:val="24"/>
        </w:rPr>
        <w:t xml:space="preserve">Trunk N Treat Oct. 30 from 4-6 pm.; 8 </w:t>
      </w:r>
      <w:proofErr w:type="spellStart"/>
      <w:r w:rsidRPr="002979F0">
        <w:rPr>
          <w:rFonts w:ascii="Times New Roman" w:hAnsi="Times New Roman" w:cs="Times New Roman"/>
          <w:sz w:val="24"/>
          <w:szCs w:val="24"/>
        </w:rPr>
        <w:t>trunkers</w:t>
      </w:r>
      <w:proofErr w:type="spellEnd"/>
      <w:r w:rsidRPr="002979F0">
        <w:rPr>
          <w:rFonts w:ascii="Times New Roman" w:hAnsi="Times New Roman" w:cs="Times New Roman"/>
          <w:sz w:val="24"/>
          <w:szCs w:val="24"/>
        </w:rPr>
        <w:t xml:space="preserve"> so far</w:t>
      </w:r>
    </w:p>
    <w:p w14:paraId="0A7580A4" w14:textId="77777777" w:rsidR="002979F0" w:rsidRPr="002979F0" w:rsidRDefault="002979F0" w:rsidP="002979F0">
      <w:pPr>
        <w:numPr>
          <w:ilvl w:val="0"/>
          <w:numId w:val="5"/>
        </w:numPr>
        <w:spacing w:after="0" w:line="25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79F0">
        <w:rPr>
          <w:rFonts w:ascii="Times New Roman" w:hAnsi="Times New Roman" w:cs="Times New Roman"/>
          <w:sz w:val="24"/>
          <w:szCs w:val="24"/>
        </w:rPr>
        <w:t>Updating MOUs to county schools for Spring 2022</w:t>
      </w:r>
    </w:p>
    <w:p w14:paraId="58D4CAE0" w14:textId="77777777" w:rsidR="002979F0" w:rsidRPr="002979F0" w:rsidRDefault="002979F0" w:rsidP="002979F0">
      <w:pPr>
        <w:numPr>
          <w:ilvl w:val="0"/>
          <w:numId w:val="5"/>
        </w:numPr>
        <w:spacing w:after="0" w:line="25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79F0">
        <w:rPr>
          <w:rFonts w:ascii="Times New Roman" w:hAnsi="Times New Roman" w:cs="Times New Roman"/>
          <w:sz w:val="24"/>
          <w:szCs w:val="24"/>
        </w:rPr>
        <w:t>EHHS FA info night 10-11-21 from 5-7 p.m.; Ed, Brian and Monica</w:t>
      </w:r>
    </w:p>
    <w:p w14:paraId="7677CF29" w14:textId="77777777" w:rsidR="002979F0" w:rsidRPr="002979F0" w:rsidRDefault="002979F0" w:rsidP="002979F0">
      <w:pPr>
        <w:numPr>
          <w:ilvl w:val="0"/>
          <w:numId w:val="5"/>
        </w:numPr>
        <w:spacing w:after="0" w:line="25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79F0">
        <w:rPr>
          <w:rFonts w:ascii="Times New Roman" w:hAnsi="Times New Roman" w:cs="Times New Roman"/>
          <w:sz w:val="24"/>
          <w:szCs w:val="24"/>
        </w:rPr>
        <w:t xml:space="preserve">Serving popcorn to students this week for mid-terms; 11 a.m. to 1 </w:t>
      </w:r>
      <w:proofErr w:type="spellStart"/>
      <w:r w:rsidRPr="002979F0">
        <w:rPr>
          <w:rFonts w:ascii="Times New Roman" w:hAnsi="Times New Roman" w:cs="Times New Roman"/>
          <w:sz w:val="24"/>
          <w:szCs w:val="24"/>
        </w:rPr>
        <w:t>p.m</w:t>
      </w:r>
      <w:proofErr w:type="spellEnd"/>
    </w:p>
    <w:p w14:paraId="6D53454A" w14:textId="77777777" w:rsidR="002979F0" w:rsidRPr="002979F0" w:rsidRDefault="002979F0" w:rsidP="002979F0">
      <w:pPr>
        <w:numPr>
          <w:ilvl w:val="0"/>
          <w:numId w:val="5"/>
        </w:numPr>
        <w:spacing w:after="0" w:line="25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79F0">
        <w:rPr>
          <w:rFonts w:ascii="Times New Roman" w:hAnsi="Times New Roman" w:cs="Times New Roman"/>
          <w:sz w:val="24"/>
          <w:szCs w:val="24"/>
        </w:rPr>
        <w:t>College ambassador interview at 1 10-11-21; Tiffany and I</w:t>
      </w:r>
    </w:p>
    <w:p w14:paraId="2E960937" w14:textId="77777777" w:rsidR="002979F0" w:rsidRPr="002979F0" w:rsidRDefault="002979F0" w:rsidP="002979F0">
      <w:pPr>
        <w:numPr>
          <w:ilvl w:val="0"/>
          <w:numId w:val="5"/>
        </w:numPr>
        <w:spacing w:after="0" w:line="25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79F0">
        <w:rPr>
          <w:rFonts w:ascii="Times New Roman" w:hAnsi="Times New Roman" w:cs="Times New Roman"/>
          <w:sz w:val="24"/>
          <w:szCs w:val="24"/>
        </w:rPr>
        <w:t>Title 9 training 10-13-21</w:t>
      </w:r>
    </w:p>
    <w:p w14:paraId="4CEC5B05" w14:textId="77777777" w:rsidR="002979F0" w:rsidRPr="002979F0" w:rsidRDefault="002979F0" w:rsidP="002979F0">
      <w:pPr>
        <w:numPr>
          <w:ilvl w:val="0"/>
          <w:numId w:val="5"/>
        </w:numPr>
        <w:spacing w:after="0" w:line="25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79F0">
        <w:rPr>
          <w:rFonts w:ascii="Times New Roman" w:hAnsi="Times New Roman" w:cs="Times New Roman"/>
          <w:sz w:val="24"/>
          <w:szCs w:val="24"/>
        </w:rPr>
        <w:t>HLC meetings</w:t>
      </w:r>
    </w:p>
    <w:p w14:paraId="226CB911" w14:textId="77777777" w:rsidR="002979F0" w:rsidRPr="002979F0" w:rsidRDefault="002979F0" w:rsidP="002979F0">
      <w:pPr>
        <w:numPr>
          <w:ilvl w:val="0"/>
          <w:numId w:val="5"/>
        </w:numPr>
        <w:spacing w:after="0" w:line="25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79F0">
        <w:rPr>
          <w:rFonts w:ascii="Times New Roman" w:hAnsi="Times New Roman" w:cs="Times New Roman"/>
          <w:sz w:val="24"/>
          <w:szCs w:val="24"/>
        </w:rPr>
        <w:t>Early Bird Registration is Oct. 15 from 8-4</w:t>
      </w:r>
    </w:p>
    <w:p w14:paraId="40048A62" w14:textId="77777777" w:rsidR="002979F0" w:rsidRPr="002979F0" w:rsidRDefault="002979F0" w:rsidP="002979F0">
      <w:pPr>
        <w:numPr>
          <w:ilvl w:val="0"/>
          <w:numId w:val="5"/>
        </w:numPr>
        <w:spacing w:after="0" w:line="25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79F0">
        <w:rPr>
          <w:rFonts w:ascii="Times New Roman" w:hAnsi="Times New Roman" w:cs="Times New Roman"/>
          <w:sz w:val="24"/>
          <w:szCs w:val="24"/>
        </w:rPr>
        <w:t>Skill pointe discussion on 10-19</w:t>
      </w:r>
    </w:p>
    <w:p w14:paraId="093D96D7" w14:textId="77777777" w:rsidR="002979F0" w:rsidRPr="002979F0" w:rsidRDefault="002979F0" w:rsidP="002979F0">
      <w:pPr>
        <w:numPr>
          <w:ilvl w:val="0"/>
          <w:numId w:val="5"/>
        </w:numPr>
        <w:spacing w:after="0" w:line="25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79F0">
        <w:rPr>
          <w:rFonts w:ascii="Times New Roman" w:hAnsi="Times New Roman" w:cs="Times New Roman"/>
          <w:sz w:val="24"/>
          <w:szCs w:val="24"/>
        </w:rPr>
        <w:t>Student Success Committee 10-21-21</w:t>
      </w:r>
    </w:p>
    <w:p w14:paraId="1AD0634A" w14:textId="77777777" w:rsidR="002979F0" w:rsidRPr="002979F0" w:rsidRDefault="002979F0" w:rsidP="002979F0">
      <w:pPr>
        <w:numPr>
          <w:ilvl w:val="0"/>
          <w:numId w:val="5"/>
        </w:numPr>
        <w:spacing w:after="0" w:line="25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79F0">
        <w:rPr>
          <w:rFonts w:ascii="Times New Roman" w:hAnsi="Times New Roman" w:cs="Times New Roman"/>
          <w:sz w:val="24"/>
          <w:szCs w:val="24"/>
        </w:rPr>
        <w:t>RBA/BOG meeting 10-21-21 via zoom</w:t>
      </w:r>
    </w:p>
    <w:p w14:paraId="477DD5AA" w14:textId="77777777" w:rsidR="002979F0" w:rsidRPr="002979F0" w:rsidRDefault="002979F0" w:rsidP="002979F0">
      <w:pPr>
        <w:numPr>
          <w:ilvl w:val="0"/>
          <w:numId w:val="5"/>
        </w:numPr>
        <w:spacing w:after="0" w:line="25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79F0">
        <w:rPr>
          <w:rFonts w:ascii="Times New Roman" w:hAnsi="Times New Roman" w:cs="Times New Roman"/>
          <w:sz w:val="24"/>
          <w:szCs w:val="24"/>
        </w:rPr>
        <w:t>EHHS registration visit 10-28-21; Monica and Brian</w:t>
      </w:r>
    </w:p>
    <w:p w14:paraId="417AB50C" w14:textId="77777777" w:rsidR="002979F0" w:rsidRPr="002979F0" w:rsidRDefault="002979F0" w:rsidP="002979F0">
      <w:pPr>
        <w:numPr>
          <w:ilvl w:val="0"/>
          <w:numId w:val="5"/>
        </w:numPr>
        <w:spacing w:after="0" w:line="25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79F0">
        <w:rPr>
          <w:rFonts w:ascii="Times New Roman" w:hAnsi="Times New Roman" w:cs="Times New Roman"/>
          <w:sz w:val="24"/>
          <w:szCs w:val="24"/>
        </w:rPr>
        <w:t>MHS registration visit 10-27-21; Curtis and Brian</w:t>
      </w:r>
    </w:p>
    <w:p w14:paraId="1B80627B" w14:textId="77777777" w:rsidR="002979F0" w:rsidRPr="002979F0" w:rsidRDefault="002979F0" w:rsidP="002979F0">
      <w:pPr>
        <w:numPr>
          <w:ilvl w:val="0"/>
          <w:numId w:val="5"/>
        </w:numPr>
        <w:spacing w:after="0" w:line="25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79F0">
        <w:rPr>
          <w:rFonts w:ascii="Times New Roman" w:hAnsi="Times New Roman" w:cs="Times New Roman"/>
          <w:sz w:val="24"/>
          <w:szCs w:val="24"/>
        </w:rPr>
        <w:t>Union Educational Complex visit 10-29-21; Brian</w:t>
      </w:r>
    </w:p>
    <w:p w14:paraId="274EC959" w14:textId="77777777" w:rsidR="002979F0" w:rsidRPr="002979F0" w:rsidRDefault="002979F0" w:rsidP="002979F0">
      <w:pPr>
        <w:numPr>
          <w:ilvl w:val="0"/>
          <w:numId w:val="5"/>
        </w:numPr>
        <w:spacing w:after="0" w:line="25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79F0">
        <w:rPr>
          <w:rFonts w:ascii="Times New Roman" w:hAnsi="Times New Roman" w:cs="Times New Roman"/>
          <w:sz w:val="24"/>
          <w:szCs w:val="24"/>
        </w:rPr>
        <w:t>PHS visit 11-2-21; Monica and Brian</w:t>
      </w:r>
    </w:p>
    <w:p w14:paraId="148F2BCF" w14:textId="77777777" w:rsidR="002979F0" w:rsidRPr="002979F0" w:rsidRDefault="002979F0" w:rsidP="002979F0">
      <w:pPr>
        <w:numPr>
          <w:ilvl w:val="0"/>
          <w:numId w:val="5"/>
        </w:numPr>
        <w:spacing w:after="0" w:line="25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79F0">
        <w:rPr>
          <w:rFonts w:ascii="Times New Roman" w:hAnsi="Times New Roman" w:cs="Times New Roman"/>
          <w:sz w:val="24"/>
          <w:szCs w:val="24"/>
        </w:rPr>
        <w:t>Tucker visit 11-9-21; Brian</w:t>
      </w:r>
    </w:p>
    <w:p w14:paraId="53905AD2" w14:textId="77777777" w:rsidR="002979F0" w:rsidRPr="002979F0" w:rsidRDefault="002979F0" w:rsidP="002979F0">
      <w:pPr>
        <w:numPr>
          <w:ilvl w:val="0"/>
          <w:numId w:val="5"/>
        </w:numPr>
        <w:spacing w:after="0" w:line="25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79F0">
        <w:rPr>
          <w:rFonts w:ascii="Times New Roman" w:hAnsi="Times New Roman" w:cs="Times New Roman"/>
          <w:sz w:val="24"/>
          <w:szCs w:val="24"/>
        </w:rPr>
        <w:t>PCHS visit 11-16-21; Monica and Brian</w:t>
      </w:r>
    </w:p>
    <w:p w14:paraId="63F91416" w14:textId="77777777" w:rsidR="002979F0" w:rsidRPr="002979F0" w:rsidRDefault="002979F0" w:rsidP="002979F0">
      <w:pPr>
        <w:numPr>
          <w:ilvl w:val="0"/>
          <w:numId w:val="5"/>
        </w:numPr>
        <w:spacing w:after="0" w:line="25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79F0">
        <w:rPr>
          <w:rFonts w:ascii="Times New Roman" w:hAnsi="Times New Roman" w:cs="Times New Roman"/>
          <w:sz w:val="24"/>
          <w:szCs w:val="24"/>
        </w:rPr>
        <w:t>Celebration of first generation November 8</w:t>
      </w:r>
      <w:r w:rsidRPr="002979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979F0">
        <w:rPr>
          <w:rFonts w:ascii="Times New Roman" w:hAnsi="Times New Roman" w:cs="Times New Roman"/>
          <w:sz w:val="24"/>
          <w:szCs w:val="24"/>
        </w:rPr>
        <w:t xml:space="preserve"> from 4-6; finger foods/punch being served in student lounge</w:t>
      </w:r>
    </w:p>
    <w:p w14:paraId="65847C1D" w14:textId="77777777" w:rsidR="002979F0" w:rsidRPr="002979F0" w:rsidRDefault="002979F0" w:rsidP="002979F0">
      <w:pPr>
        <w:numPr>
          <w:ilvl w:val="0"/>
          <w:numId w:val="5"/>
        </w:numPr>
        <w:spacing w:after="0" w:line="254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979F0">
        <w:rPr>
          <w:rFonts w:ascii="Times New Roman" w:hAnsi="Times New Roman" w:cs="Times New Roman"/>
          <w:sz w:val="24"/>
          <w:szCs w:val="24"/>
        </w:rPr>
        <w:t>DegreeNow</w:t>
      </w:r>
      <w:proofErr w:type="spellEnd"/>
      <w:r w:rsidRPr="002979F0">
        <w:rPr>
          <w:rFonts w:ascii="Times New Roman" w:hAnsi="Times New Roman" w:cs="Times New Roman"/>
          <w:sz w:val="24"/>
          <w:szCs w:val="24"/>
        </w:rPr>
        <w:t>/AAS BOG degree open house; November 17</w:t>
      </w:r>
      <w:r w:rsidRPr="002979F0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269A427F" w14:textId="77777777" w:rsidR="002979F0" w:rsidRPr="002979F0" w:rsidRDefault="002979F0" w:rsidP="002979F0">
      <w:pPr>
        <w:numPr>
          <w:ilvl w:val="0"/>
          <w:numId w:val="5"/>
        </w:numPr>
        <w:spacing w:after="0" w:line="25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79F0">
        <w:rPr>
          <w:rFonts w:ascii="Times New Roman" w:hAnsi="Times New Roman" w:cs="Times New Roman"/>
          <w:sz w:val="24"/>
          <w:szCs w:val="24"/>
        </w:rPr>
        <w:lastRenderedPageBreak/>
        <w:t>New student orientation live November 19</w:t>
      </w:r>
      <w:r w:rsidRPr="002979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979F0">
        <w:rPr>
          <w:rFonts w:ascii="Times New Roman" w:hAnsi="Times New Roman" w:cs="Times New Roman"/>
          <w:sz w:val="24"/>
          <w:szCs w:val="24"/>
        </w:rPr>
        <w:t xml:space="preserve"> starting at 9 a.m.</w:t>
      </w:r>
    </w:p>
    <w:p w14:paraId="06F5D370" w14:textId="77777777" w:rsidR="002979F0" w:rsidRPr="002979F0" w:rsidRDefault="002979F0" w:rsidP="002979F0">
      <w:pPr>
        <w:numPr>
          <w:ilvl w:val="0"/>
          <w:numId w:val="5"/>
        </w:numPr>
        <w:spacing w:after="0" w:line="25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79F0">
        <w:rPr>
          <w:rFonts w:ascii="Times New Roman" w:hAnsi="Times New Roman" w:cs="Times New Roman"/>
          <w:sz w:val="24"/>
          <w:szCs w:val="24"/>
        </w:rPr>
        <w:t>Hardy County and Tucker County school meetings last week</w:t>
      </w:r>
    </w:p>
    <w:p w14:paraId="1FBD263D" w14:textId="77777777" w:rsidR="002979F0" w:rsidRPr="002979F0" w:rsidRDefault="002979F0" w:rsidP="002979F0">
      <w:pPr>
        <w:numPr>
          <w:ilvl w:val="0"/>
          <w:numId w:val="5"/>
        </w:numPr>
        <w:spacing w:after="0" w:line="254" w:lineRule="auto"/>
        <w:contextualSpacing/>
      </w:pPr>
      <w:r w:rsidRPr="002979F0">
        <w:t>Oct. 5 MHS college fair</w:t>
      </w:r>
    </w:p>
    <w:p w14:paraId="3670AEA1" w14:textId="77777777" w:rsidR="002979F0" w:rsidRPr="002979F0" w:rsidRDefault="002979F0" w:rsidP="002979F0">
      <w:pPr>
        <w:numPr>
          <w:ilvl w:val="0"/>
          <w:numId w:val="5"/>
        </w:numPr>
        <w:spacing w:after="0" w:line="254" w:lineRule="auto"/>
        <w:contextualSpacing/>
      </w:pPr>
      <w:r w:rsidRPr="002979F0">
        <w:t>Oct. 19 Hampshire and Petersburg College Fair</w:t>
      </w:r>
    </w:p>
    <w:p w14:paraId="1BE8205F" w14:textId="77777777" w:rsidR="002979F0" w:rsidRPr="002979F0" w:rsidRDefault="002979F0" w:rsidP="002979F0">
      <w:pPr>
        <w:numPr>
          <w:ilvl w:val="0"/>
          <w:numId w:val="5"/>
        </w:numPr>
        <w:spacing w:after="0" w:line="254" w:lineRule="auto"/>
        <w:contextualSpacing/>
      </w:pPr>
      <w:r w:rsidRPr="002979F0">
        <w:t>November 3 Phillip Barbour High College Fair</w:t>
      </w:r>
    </w:p>
    <w:p w14:paraId="332E93BC" w14:textId="77777777" w:rsidR="002979F0" w:rsidRPr="002979F0" w:rsidRDefault="002979F0" w:rsidP="002979F0">
      <w:pPr>
        <w:numPr>
          <w:ilvl w:val="0"/>
          <w:numId w:val="5"/>
        </w:numPr>
        <w:spacing w:after="0" w:line="254" w:lineRule="auto"/>
        <w:contextualSpacing/>
      </w:pPr>
      <w:r w:rsidRPr="002979F0">
        <w:t>November 5 Harman School College Fair</w:t>
      </w:r>
    </w:p>
    <w:p w14:paraId="37A39752" w14:textId="77777777" w:rsidR="002979F0" w:rsidRDefault="002979F0" w:rsidP="00C149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289033E9" w14:textId="77777777" w:rsidR="00C149AF" w:rsidRDefault="00C149AF" w:rsidP="00C149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3F2449B0" w14:textId="77777777" w:rsidR="00C149AF" w:rsidRDefault="00C149AF" w:rsidP="00C149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6E2BB735" w14:textId="77777777" w:rsidR="00C149AF" w:rsidRDefault="00C149AF" w:rsidP="00C149A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E205707" w14:textId="77777777" w:rsidR="00C149AF" w:rsidRDefault="00C149AF" w:rsidP="00C149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Marketing and Public Relations</w:t>
      </w:r>
    </w:p>
    <w:p w14:paraId="59B77B3D" w14:textId="77777777" w:rsidR="00C149AF" w:rsidRDefault="00C149AF" w:rsidP="00C149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6EFFA8E0" w14:textId="77777777" w:rsidR="00C149AF" w:rsidRDefault="00C149AF" w:rsidP="00C149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FE91C8" w14:textId="77777777" w:rsidR="00C149AF" w:rsidRDefault="00C149AF" w:rsidP="00C149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2BA1F7" w14:textId="77777777" w:rsidR="00C149AF" w:rsidRDefault="00C149AF" w:rsidP="00C149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II</w:t>
      </w:r>
    </w:p>
    <w:p w14:paraId="21F14152" w14:textId="77777777" w:rsidR="00C149AF" w:rsidRDefault="00C149AF" w:rsidP="00C149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Teaching and Learning</w:t>
      </w:r>
    </w:p>
    <w:p w14:paraId="3F63B04B" w14:textId="77777777" w:rsidR="00C149AF" w:rsidRDefault="00C149AF" w:rsidP="00C149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34E9186F" w14:textId="77777777" w:rsidR="00F42761" w:rsidRPr="00BF031A" w:rsidRDefault="00F42761" w:rsidP="00F4276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FY22 Perkins Changes/Modifications Completed</w:t>
      </w:r>
    </w:p>
    <w:p w14:paraId="6D5B1E5A" w14:textId="77777777" w:rsidR="00F42761" w:rsidRDefault="00F42761" w:rsidP="00F4276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Services Meeting (October 26)</w:t>
      </w:r>
    </w:p>
    <w:p w14:paraId="5BA8588E" w14:textId="77777777" w:rsidR="00F42761" w:rsidRDefault="00F42761" w:rsidP="00F4276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 Meeting (October 28)</w:t>
      </w:r>
    </w:p>
    <w:p w14:paraId="645A3526" w14:textId="77777777" w:rsidR="00F42761" w:rsidRDefault="00F42761" w:rsidP="00F4276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Hardy County DOE (November 3)</w:t>
      </w:r>
    </w:p>
    <w:p w14:paraId="73B5CC6B" w14:textId="77777777" w:rsidR="00F42761" w:rsidRDefault="00F42761" w:rsidP="00F4276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Tucker County DOE (November 4)</w:t>
      </w:r>
    </w:p>
    <w:p w14:paraId="20700801" w14:textId="77777777" w:rsidR="00F42761" w:rsidRPr="00BF031A" w:rsidRDefault="00F42761" w:rsidP="00F4276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HLC Group Chair/Co-Chair Meeting (October 14)</w:t>
      </w:r>
    </w:p>
    <w:p w14:paraId="04EFCDD5" w14:textId="77777777" w:rsidR="00F42761" w:rsidRDefault="00F42761" w:rsidP="00F4276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Argos Data Dashboard Training (November 12)</w:t>
      </w:r>
    </w:p>
    <w:p w14:paraId="7EB81215" w14:textId="77777777" w:rsidR="00F42761" w:rsidRDefault="00F42761" w:rsidP="00F4276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Advising Training (November 22)</w:t>
      </w:r>
    </w:p>
    <w:p w14:paraId="769AA82F" w14:textId="77777777" w:rsidR="00F42761" w:rsidRPr="00562A24" w:rsidRDefault="00F42761" w:rsidP="00F4276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Provost Zoom Meeting (October 13)</w:t>
      </w:r>
    </w:p>
    <w:p w14:paraId="26331D52" w14:textId="77777777" w:rsidR="00F42761" w:rsidRDefault="00F42761" w:rsidP="00F4276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Classified Staff Committee and IET Chair</w:t>
      </w:r>
    </w:p>
    <w:p w14:paraId="11F88B37" w14:textId="77777777" w:rsidR="00F42761" w:rsidRDefault="00F42761" w:rsidP="00F4276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Zoom Licenses for Faculty</w:t>
      </w:r>
    </w:p>
    <w:p w14:paraId="070167D8" w14:textId="77777777" w:rsidR="00F42761" w:rsidRDefault="00F42761" w:rsidP="00F4276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2022 Schedule Completed</w:t>
      </w:r>
    </w:p>
    <w:p w14:paraId="5BF9790C" w14:textId="77777777" w:rsidR="00F42761" w:rsidRDefault="00F42761" w:rsidP="00F4276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SmartEvals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Course Evaluations – Faculty Demo (October 19)</w:t>
      </w:r>
    </w:p>
    <w:p w14:paraId="0CA5A850" w14:textId="77777777" w:rsidR="00F42761" w:rsidRPr="00BF031A" w:rsidRDefault="00F42761" w:rsidP="00F4276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Bookstore Discussion with Peggy Frum</w:t>
      </w:r>
      <w:r w:rsidRPr="00BF03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36CE91" w14:textId="77777777" w:rsidR="00F42761" w:rsidRPr="00BF031A" w:rsidRDefault="00F42761" w:rsidP="00F4276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Education Courses in Randolph County</w:t>
      </w:r>
    </w:p>
    <w:p w14:paraId="339F71C9" w14:textId="77777777" w:rsidR="00F42761" w:rsidRDefault="00F42761" w:rsidP="00F4276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HOW2s for Teaching – Continuing Professional Development for Instructors</w:t>
      </w:r>
    </w:p>
    <w:p w14:paraId="06DCEF16" w14:textId="77777777" w:rsidR="00F42761" w:rsidRDefault="00F42761" w:rsidP="00F4276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WVU Articulation Agreement</w:t>
      </w:r>
    </w:p>
    <w:p w14:paraId="64CCC1E8" w14:textId="77777777" w:rsidR="00F42761" w:rsidRDefault="00F42761" w:rsidP="00F4276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SkillPointe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Dashboard Review (November 18)</w:t>
      </w:r>
    </w:p>
    <w:p w14:paraId="1E37D3D9" w14:textId="77777777" w:rsidR="00F42761" w:rsidRDefault="00F42761" w:rsidP="00F4276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Lindsey Guinn – Student Withdraw and Graduate Surveys</w:t>
      </w:r>
    </w:p>
    <w:p w14:paraId="5EC6FB41" w14:textId="77777777" w:rsidR="00F42761" w:rsidRDefault="00F42761" w:rsidP="00F4276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IUPUI Assessment Institute (October 24-27)</w:t>
      </w:r>
    </w:p>
    <w:p w14:paraId="3503513E" w14:textId="12A1DB23" w:rsidR="00C149AF" w:rsidRDefault="00F42761" w:rsidP="00F42761">
      <w:pPr>
        <w:numPr>
          <w:ilvl w:val="0"/>
          <w:numId w:val="6"/>
        </w:numPr>
        <w:spacing w:after="0" w:line="254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 &amp; Earn – Weimer and Clearway</w:t>
      </w:r>
    </w:p>
    <w:p w14:paraId="470390F0" w14:textId="2821A961" w:rsidR="00C149AF" w:rsidRDefault="00C149AF" w:rsidP="00877708">
      <w:pPr>
        <w:spacing w:after="0" w:line="254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</w:p>
    <w:p w14:paraId="5801106C" w14:textId="77777777" w:rsidR="00C149AF" w:rsidRDefault="00C149AF" w:rsidP="00C149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3BDFEFC7" w14:textId="77777777" w:rsidR="00C149AF" w:rsidRDefault="00C149AF" w:rsidP="00C149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18FE7864" w14:textId="77777777" w:rsidR="00C149AF" w:rsidRDefault="00C149AF" w:rsidP="00C149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755D58A9" w14:textId="77777777" w:rsidR="00C149AF" w:rsidRDefault="00C149AF" w:rsidP="00C149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191F3E6A" w14:textId="77777777" w:rsidR="00C149AF" w:rsidRDefault="00C149AF" w:rsidP="00C149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5EAA1517" w14:textId="77777777" w:rsidR="00C149AF" w:rsidRDefault="00C149AF" w:rsidP="00C149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3DF7F01E" w14:textId="77777777" w:rsidR="00C149AF" w:rsidRDefault="00C149AF" w:rsidP="00C149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6BC383CA" w14:textId="77777777" w:rsidR="00C149AF" w:rsidRDefault="00C149AF" w:rsidP="00C149A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14:paraId="46A3D4DE" w14:textId="77777777" w:rsidR="00C149AF" w:rsidRDefault="00C149AF" w:rsidP="00C149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III &amp; IV</w:t>
      </w:r>
    </w:p>
    <w:p w14:paraId="162A257D" w14:textId="77777777" w:rsidR="00C149AF" w:rsidRDefault="00C149AF" w:rsidP="00C149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69ECE1E8" w14:textId="77777777" w:rsidR="00C149AF" w:rsidRDefault="00C149AF" w:rsidP="00C149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Community Engagement and Partnerships </w:t>
      </w:r>
    </w:p>
    <w:p w14:paraId="3FA375A5" w14:textId="77777777" w:rsidR="00C149AF" w:rsidRDefault="00C149AF" w:rsidP="00C149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Advancement and Innovation</w:t>
      </w:r>
    </w:p>
    <w:p w14:paraId="7CE51826" w14:textId="77777777" w:rsidR="00C149AF" w:rsidRDefault="00C149AF" w:rsidP="00C149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sdt>
      <w:sdtPr>
        <w:id w:val="606000241"/>
        <w15:repeatingSection/>
      </w:sdtPr>
      <w:sdtEndPr/>
      <w:sdtContent>
        <w:sdt>
          <w:sdtPr>
            <w:id w:val="-360518449"/>
            <w:placeholder>
              <w:docPart w:val="4F851CCA649C4C0F8955299AF43DD905"/>
            </w:placeholder>
            <w15:repeatingSectionItem/>
          </w:sdtPr>
          <w:sdtEndPr/>
          <w:sdtContent>
            <w:p w14:paraId="7E994490" w14:textId="77777777" w:rsidR="00F52B80" w:rsidRPr="00F52B80" w:rsidRDefault="00F52B80" w:rsidP="00F52B80">
              <w:pPr>
                <w:numPr>
                  <w:ilvl w:val="0"/>
                  <w:numId w:val="5"/>
                </w:numPr>
                <w:spacing w:after="0" w:line="252" w:lineRule="auto"/>
                <w:contextualSpacing/>
                <w:rPr>
                  <w:rFonts w:ascii="Times New Roman" w:eastAsia="Calibri" w:hAnsi="Times New Roman" w:cs="Times New Roman"/>
                  <w:sz w:val="24"/>
                  <w:szCs w:val="24"/>
                </w:rPr>
              </w:pPr>
              <w:r w:rsidRPr="00F52B80">
                <w:rPr>
                  <w:rFonts w:ascii="Times New Roman" w:eastAsia="Calibri" w:hAnsi="Times New Roman" w:cs="Times New Roman"/>
                  <w:sz w:val="24"/>
                  <w:szCs w:val="24"/>
                </w:rPr>
                <w:t>Workforce</w:t>
              </w:r>
            </w:p>
            <w:p w14:paraId="58E85028" w14:textId="77777777" w:rsidR="00F52B80" w:rsidRPr="00F52B80" w:rsidRDefault="00F52B80" w:rsidP="00F52B80">
              <w:pPr>
                <w:numPr>
                  <w:ilvl w:val="1"/>
                  <w:numId w:val="5"/>
                </w:numPr>
                <w:spacing w:after="0" w:line="252" w:lineRule="auto"/>
                <w:contextualSpacing/>
                <w:rPr>
                  <w:rFonts w:ascii="Times New Roman" w:eastAsia="Calibri" w:hAnsi="Times New Roman" w:cs="Times New Roman"/>
                  <w:sz w:val="24"/>
                  <w:szCs w:val="24"/>
                </w:rPr>
              </w:pPr>
              <w:r w:rsidRPr="00F52B80">
                <w:rPr>
                  <w:rFonts w:ascii="Times New Roman" w:eastAsia="Calibri" w:hAnsi="Times New Roman" w:cs="Times New Roman"/>
                  <w:sz w:val="24"/>
                  <w:szCs w:val="24"/>
                </w:rPr>
                <w:t>C.N.A. dual credit with HHS</w:t>
              </w:r>
            </w:p>
            <w:p w14:paraId="6357F482" w14:textId="77777777" w:rsidR="00F52B80" w:rsidRPr="00F52B80" w:rsidRDefault="00F52B80" w:rsidP="00F52B80">
              <w:pPr>
                <w:numPr>
                  <w:ilvl w:val="1"/>
                  <w:numId w:val="5"/>
                </w:numPr>
                <w:spacing w:after="0" w:line="252" w:lineRule="auto"/>
                <w:contextualSpacing/>
                <w:rPr>
                  <w:rFonts w:ascii="Times New Roman" w:eastAsia="Calibri" w:hAnsi="Times New Roman" w:cs="Times New Roman"/>
                  <w:sz w:val="24"/>
                  <w:szCs w:val="24"/>
                </w:rPr>
              </w:pPr>
              <w:r w:rsidRPr="00F52B80">
                <w:rPr>
                  <w:rFonts w:ascii="Times New Roman" w:eastAsia="Calibri" w:hAnsi="Times New Roman" w:cs="Times New Roman"/>
                  <w:sz w:val="24"/>
                  <w:szCs w:val="24"/>
                </w:rPr>
                <w:t>Perkins Grant, in-progress</w:t>
              </w:r>
            </w:p>
            <w:p w14:paraId="404C013C" w14:textId="77777777" w:rsidR="00F52B80" w:rsidRPr="00F52B80" w:rsidRDefault="00F52B80" w:rsidP="00F52B80">
              <w:pPr>
                <w:numPr>
                  <w:ilvl w:val="1"/>
                  <w:numId w:val="5"/>
                </w:numPr>
                <w:spacing w:after="0" w:line="252" w:lineRule="auto"/>
                <w:contextualSpacing/>
                <w:rPr>
                  <w:rFonts w:ascii="Times New Roman" w:eastAsia="Calibri" w:hAnsi="Times New Roman" w:cs="Times New Roman"/>
                  <w:sz w:val="24"/>
                  <w:szCs w:val="24"/>
                </w:rPr>
              </w:pPr>
              <w:r w:rsidRPr="00F52B80">
                <w:rPr>
                  <w:rFonts w:ascii="Times New Roman" w:eastAsia="Calibri" w:hAnsi="Times New Roman" w:cs="Times New Roman"/>
                  <w:sz w:val="24"/>
                  <w:szCs w:val="24"/>
                </w:rPr>
                <w:t>Cyber Certificate, revising</w:t>
              </w:r>
            </w:p>
            <w:p w14:paraId="3ED824C0" w14:textId="77777777" w:rsidR="00F52B80" w:rsidRPr="00F52B80" w:rsidRDefault="00F52B80" w:rsidP="00F52B80">
              <w:pPr>
                <w:numPr>
                  <w:ilvl w:val="1"/>
                  <w:numId w:val="5"/>
                </w:numPr>
                <w:spacing w:after="0" w:line="252" w:lineRule="auto"/>
                <w:contextualSpacing/>
                <w:rPr>
                  <w:rFonts w:ascii="Times New Roman" w:eastAsia="Calibri" w:hAnsi="Times New Roman" w:cs="Times New Roman"/>
                  <w:sz w:val="24"/>
                  <w:szCs w:val="24"/>
                </w:rPr>
              </w:pPr>
              <w:r w:rsidRPr="00F52B80">
                <w:rPr>
                  <w:rFonts w:ascii="Times New Roman" w:eastAsia="Calibri" w:hAnsi="Times New Roman" w:cs="Times New Roman"/>
                  <w:sz w:val="24"/>
                  <w:szCs w:val="24"/>
                </w:rPr>
                <w:t>Factbook draft developed</w:t>
              </w:r>
            </w:p>
            <w:p w14:paraId="0506BE4F" w14:textId="77777777" w:rsidR="00F52B80" w:rsidRPr="00F52B80" w:rsidRDefault="00F52B80" w:rsidP="00F52B80">
              <w:pPr>
                <w:numPr>
                  <w:ilvl w:val="1"/>
                  <w:numId w:val="5"/>
                </w:numPr>
                <w:spacing w:after="0" w:line="252" w:lineRule="auto"/>
                <w:contextualSpacing/>
                <w:rPr>
                  <w:rFonts w:ascii="Times New Roman" w:eastAsia="Calibri" w:hAnsi="Times New Roman" w:cs="Times New Roman"/>
                  <w:sz w:val="24"/>
                  <w:szCs w:val="24"/>
                </w:rPr>
              </w:pPr>
              <w:r w:rsidRPr="00F52B80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CDL, meeting on </w:t>
              </w:r>
              <w:proofErr w:type="spellStart"/>
              <w:r w:rsidRPr="00F52B80">
                <w:rPr>
                  <w:rFonts w:ascii="Times New Roman" w:eastAsia="Calibri" w:hAnsi="Times New Roman" w:cs="Times New Roman"/>
                  <w:sz w:val="24"/>
                  <w:szCs w:val="24"/>
                </w:rPr>
                <w:t>volvo</w:t>
              </w:r>
              <w:proofErr w:type="spellEnd"/>
              <w:r w:rsidRPr="00F52B80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and RCS contract at 12 pm</w:t>
              </w:r>
            </w:p>
            <w:p w14:paraId="6EBF8708" w14:textId="77777777" w:rsidR="00F52B80" w:rsidRPr="00F52B80" w:rsidRDefault="00F52B80" w:rsidP="00F52B80">
              <w:pPr>
                <w:numPr>
                  <w:ilvl w:val="1"/>
                  <w:numId w:val="5"/>
                </w:numPr>
                <w:spacing w:after="0" w:line="252" w:lineRule="auto"/>
                <w:contextualSpacing/>
                <w:rPr>
                  <w:rFonts w:ascii="Times New Roman" w:eastAsia="Calibri" w:hAnsi="Times New Roman" w:cs="Times New Roman"/>
                  <w:sz w:val="24"/>
                  <w:szCs w:val="24"/>
                </w:rPr>
              </w:pPr>
              <w:r w:rsidRPr="00F52B80">
                <w:rPr>
                  <w:rFonts w:ascii="Times New Roman" w:eastAsia="Calibri" w:hAnsi="Times New Roman" w:cs="Times New Roman"/>
                  <w:sz w:val="24"/>
                  <w:szCs w:val="24"/>
                </w:rPr>
                <w:t>ACC partnership TBD</w:t>
              </w:r>
            </w:p>
            <w:p w14:paraId="44AC2FCC" w14:textId="77777777" w:rsidR="00F52B80" w:rsidRPr="00F52B80" w:rsidRDefault="00F52B80" w:rsidP="00F52B80">
              <w:pPr>
                <w:numPr>
                  <w:ilvl w:val="0"/>
                  <w:numId w:val="5"/>
                </w:numPr>
                <w:spacing w:after="0" w:line="252" w:lineRule="auto"/>
                <w:contextualSpacing/>
                <w:rPr>
                  <w:rFonts w:ascii="Times New Roman" w:eastAsia="Calibri" w:hAnsi="Times New Roman" w:cs="Times New Roman"/>
                  <w:sz w:val="24"/>
                  <w:szCs w:val="24"/>
                </w:rPr>
              </w:pPr>
              <w:r w:rsidRPr="00F52B80">
                <w:rPr>
                  <w:rFonts w:ascii="Times New Roman" w:eastAsia="Calibri" w:hAnsi="Times New Roman" w:cs="Times New Roman"/>
                  <w:sz w:val="24"/>
                  <w:szCs w:val="24"/>
                </w:rPr>
                <w:t>Foundation</w:t>
              </w:r>
            </w:p>
            <w:p w14:paraId="1CB2828C" w14:textId="77777777" w:rsidR="00F52B80" w:rsidRPr="00F52B80" w:rsidRDefault="00F52B80" w:rsidP="00F52B80">
              <w:pPr>
                <w:numPr>
                  <w:ilvl w:val="1"/>
                  <w:numId w:val="5"/>
                </w:numPr>
                <w:spacing w:after="0" w:line="252" w:lineRule="auto"/>
                <w:contextualSpacing/>
                <w:rPr>
                  <w:rFonts w:ascii="Times New Roman" w:eastAsia="Calibri" w:hAnsi="Times New Roman" w:cs="Times New Roman"/>
                  <w:sz w:val="24"/>
                  <w:szCs w:val="24"/>
                </w:rPr>
              </w:pPr>
              <w:r w:rsidRPr="00F52B80">
                <w:rPr>
                  <w:rFonts w:ascii="Times New Roman" w:eastAsia="Calibri" w:hAnsi="Times New Roman" w:cs="Times New Roman"/>
                  <w:sz w:val="24"/>
                  <w:szCs w:val="24"/>
                </w:rPr>
                <w:t>Check signing</w:t>
              </w:r>
            </w:p>
            <w:p w14:paraId="0746FBBF" w14:textId="77777777" w:rsidR="00F52B80" w:rsidRPr="00F52B80" w:rsidRDefault="00F52B80" w:rsidP="00F52B80">
              <w:pPr>
                <w:numPr>
                  <w:ilvl w:val="1"/>
                  <w:numId w:val="5"/>
                </w:numPr>
                <w:spacing w:after="0" w:line="252" w:lineRule="auto"/>
                <w:contextualSpacing/>
                <w:rPr>
                  <w:rFonts w:ascii="Times New Roman" w:eastAsia="Calibri" w:hAnsi="Times New Roman" w:cs="Times New Roman"/>
                  <w:sz w:val="24"/>
                  <w:szCs w:val="24"/>
                </w:rPr>
              </w:pPr>
              <w:r w:rsidRPr="00F52B80">
                <w:rPr>
                  <w:rFonts w:ascii="Times New Roman" w:eastAsia="Calibri" w:hAnsi="Times New Roman" w:cs="Times New Roman"/>
                  <w:sz w:val="24"/>
                  <w:szCs w:val="24"/>
                </w:rPr>
                <w:t>Creating an endowment, St. George Medical Clinic Fund</w:t>
              </w:r>
            </w:p>
            <w:p w14:paraId="49347B6B" w14:textId="77777777" w:rsidR="00F52B80" w:rsidRPr="00F52B80" w:rsidRDefault="00F52B80" w:rsidP="00F52B80">
              <w:pPr>
                <w:numPr>
                  <w:ilvl w:val="1"/>
                  <w:numId w:val="5"/>
                </w:numPr>
                <w:spacing w:after="0" w:line="252" w:lineRule="auto"/>
                <w:contextualSpacing/>
                <w:rPr>
                  <w:rFonts w:ascii="Times New Roman" w:eastAsia="Calibri" w:hAnsi="Times New Roman" w:cs="Times New Roman"/>
                  <w:sz w:val="24"/>
                  <w:szCs w:val="24"/>
                </w:rPr>
              </w:pPr>
              <w:r w:rsidRPr="00F52B80">
                <w:rPr>
                  <w:rFonts w:ascii="Times New Roman" w:eastAsia="Calibri" w:hAnsi="Times New Roman" w:cs="Times New Roman"/>
                  <w:sz w:val="24"/>
                  <w:szCs w:val="24"/>
                </w:rPr>
                <w:t>Board Approved Policies (10/8/21; Policy on policies, conflict of interest; documentation and retention policy; safety policy; and annual safety statement)</w:t>
              </w:r>
            </w:p>
            <w:p w14:paraId="7D6F9813" w14:textId="77777777" w:rsidR="00F52B80" w:rsidRPr="00F52B80" w:rsidRDefault="00F52B80" w:rsidP="00F52B80">
              <w:pPr>
                <w:numPr>
                  <w:ilvl w:val="1"/>
                  <w:numId w:val="5"/>
                </w:numPr>
                <w:spacing w:after="0" w:line="252" w:lineRule="auto"/>
                <w:contextualSpacing/>
                <w:rPr>
                  <w:rFonts w:ascii="Times New Roman" w:eastAsia="Calibri" w:hAnsi="Times New Roman" w:cs="Times New Roman"/>
                  <w:sz w:val="24"/>
                  <w:szCs w:val="24"/>
                </w:rPr>
              </w:pPr>
              <w:r w:rsidRPr="00F52B80">
                <w:rPr>
                  <w:rFonts w:ascii="Times New Roman" w:eastAsia="Calibri" w:hAnsi="Times New Roman" w:cs="Times New Roman"/>
                  <w:sz w:val="24"/>
                  <w:szCs w:val="24"/>
                </w:rPr>
                <w:t>Benches &amp; Bricks</w:t>
              </w:r>
            </w:p>
            <w:p w14:paraId="3D2A19CC" w14:textId="77777777" w:rsidR="00F52B80" w:rsidRPr="00F52B80" w:rsidRDefault="00F52B80" w:rsidP="00F52B80">
              <w:pPr>
                <w:numPr>
                  <w:ilvl w:val="1"/>
                  <w:numId w:val="5"/>
                </w:numPr>
                <w:spacing w:after="0" w:line="252" w:lineRule="auto"/>
                <w:contextualSpacing/>
                <w:rPr>
                  <w:rFonts w:ascii="Times New Roman" w:eastAsia="Calibri" w:hAnsi="Times New Roman" w:cs="Times New Roman"/>
                  <w:sz w:val="24"/>
                  <w:szCs w:val="24"/>
                </w:rPr>
              </w:pPr>
              <w:r w:rsidRPr="00F52B80">
                <w:rPr>
                  <w:rFonts w:ascii="Times New Roman" w:eastAsia="Calibri" w:hAnsi="Times New Roman" w:cs="Times New Roman"/>
                  <w:sz w:val="24"/>
                  <w:szCs w:val="24"/>
                </w:rPr>
                <w:t>Book signing, Oct. 13</w:t>
              </w:r>
              <w:r w:rsidRPr="00F52B80">
                <w:rPr>
                  <w:rFonts w:ascii="Times New Roman" w:eastAsia="Calibri" w:hAnsi="Times New Roman" w:cs="Times New Roman"/>
                  <w:sz w:val="24"/>
                  <w:szCs w:val="24"/>
                  <w:vertAlign w:val="superscript"/>
                </w:rPr>
                <w:t>th</w:t>
              </w:r>
              <w:r w:rsidRPr="00F52B80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5 – 7 pm</w:t>
              </w:r>
            </w:p>
            <w:p w14:paraId="132C7B8E" w14:textId="77777777" w:rsidR="00F52B80" w:rsidRPr="00F52B80" w:rsidRDefault="00F52B80" w:rsidP="00F52B80">
              <w:pPr>
                <w:numPr>
                  <w:ilvl w:val="1"/>
                  <w:numId w:val="5"/>
                </w:numPr>
                <w:spacing w:after="0" w:line="252" w:lineRule="auto"/>
                <w:contextualSpacing/>
                <w:rPr>
                  <w:rFonts w:ascii="Times New Roman" w:eastAsia="Calibri" w:hAnsi="Times New Roman" w:cs="Times New Roman"/>
                  <w:sz w:val="24"/>
                  <w:szCs w:val="24"/>
                </w:rPr>
              </w:pPr>
              <w:r w:rsidRPr="00F52B80">
                <w:rPr>
                  <w:rFonts w:ascii="Times New Roman" w:eastAsia="Calibri" w:hAnsi="Times New Roman" w:cs="Times New Roman"/>
                  <w:sz w:val="24"/>
                  <w:szCs w:val="24"/>
                </w:rPr>
                <w:t>Preparing for Giving Tuesday</w:t>
              </w:r>
            </w:p>
            <w:p w14:paraId="2C8CC543" w14:textId="77777777" w:rsidR="00F52B80" w:rsidRPr="00F52B80" w:rsidRDefault="00F52B80" w:rsidP="00F52B80">
              <w:pPr>
                <w:numPr>
                  <w:ilvl w:val="1"/>
                  <w:numId w:val="5"/>
                </w:numPr>
                <w:spacing w:after="0" w:line="252" w:lineRule="auto"/>
                <w:contextualSpacing/>
                <w:rPr>
                  <w:rFonts w:ascii="Times New Roman" w:eastAsia="Calibri" w:hAnsi="Times New Roman" w:cs="Times New Roman"/>
                  <w:sz w:val="24"/>
                  <w:szCs w:val="24"/>
                </w:rPr>
              </w:pPr>
              <w:r w:rsidRPr="00F52B80">
                <w:rPr>
                  <w:rFonts w:ascii="Times New Roman" w:eastAsia="Calibri" w:hAnsi="Times New Roman" w:cs="Times New Roman"/>
                  <w:sz w:val="24"/>
                  <w:szCs w:val="24"/>
                </w:rPr>
                <w:t>Purchase of “Classy” – virtual donor/payment intake system</w:t>
              </w:r>
            </w:p>
            <w:p w14:paraId="2F786A8A" w14:textId="77777777" w:rsidR="00F52B80" w:rsidRPr="00F52B80" w:rsidRDefault="00F52B80" w:rsidP="00F52B80">
              <w:pPr>
                <w:numPr>
                  <w:ilvl w:val="1"/>
                  <w:numId w:val="5"/>
                </w:numPr>
                <w:spacing w:after="0" w:line="252" w:lineRule="auto"/>
                <w:contextualSpacing/>
                <w:rPr>
                  <w:rFonts w:ascii="Times New Roman" w:eastAsia="Calibri" w:hAnsi="Times New Roman" w:cs="Times New Roman"/>
                  <w:sz w:val="24"/>
                  <w:szCs w:val="24"/>
                </w:rPr>
              </w:pPr>
              <w:r w:rsidRPr="00F52B80">
                <w:rPr>
                  <w:rFonts w:ascii="Times New Roman" w:eastAsia="Calibri" w:hAnsi="Times New Roman" w:cs="Times New Roman"/>
                  <w:sz w:val="24"/>
                  <w:szCs w:val="24"/>
                </w:rPr>
                <w:t>Holiday gift to staff, Foundation &amp; food co-op</w:t>
              </w:r>
            </w:p>
            <w:p w14:paraId="399C09BF" w14:textId="77777777" w:rsidR="00F52B80" w:rsidRPr="00F52B80" w:rsidRDefault="00F52B80" w:rsidP="00F52B80">
              <w:pPr>
                <w:numPr>
                  <w:ilvl w:val="0"/>
                  <w:numId w:val="5"/>
                </w:numPr>
                <w:spacing w:after="0" w:line="252" w:lineRule="auto"/>
                <w:contextualSpacing/>
                <w:rPr>
                  <w:rFonts w:ascii="Times New Roman" w:eastAsia="Calibri" w:hAnsi="Times New Roman" w:cs="Times New Roman"/>
                  <w:sz w:val="24"/>
                  <w:szCs w:val="24"/>
                </w:rPr>
              </w:pPr>
              <w:r w:rsidRPr="00F52B80">
                <w:rPr>
                  <w:rFonts w:ascii="Times New Roman" w:eastAsia="Calibri" w:hAnsi="Times New Roman" w:cs="Times New Roman"/>
                  <w:sz w:val="24"/>
                  <w:szCs w:val="24"/>
                </w:rPr>
                <w:t>Ag Innovation</w:t>
              </w:r>
            </w:p>
            <w:p w14:paraId="322EC785" w14:textId="77777777" w:rsidR="00F52B80" w:rsidRPr="00F52B80" w:rsidRDefault="00F52B80" w:rsidP="00F52B80">
              <w:pPr>
                <w:numPr>
                  <w:ilvl w:val="1"/>
                  <w:numId w:val="5"/>
                </w:numPr>
                <w:spacing w:after="0" w:line="252" w:lineRule="auto"/>
                <w:contextualSpacing/>
                <w:rPr>
                  <w:rFonts w:ascii="Times New Roman" w:eastAsia="Calibri" w:hAnsi="Times New Roman" w:cs="Times New Roman"/>
                  <w:sz w:val="24"/>
                  <w:szCs w:val="24"/>
                </w:rPr>
              </w:pPr>
              <w:r w:rsidRPr="00F52B80">
                <w:rPr>
                  <w:rFonts w:ascii="Times New Roman" w:eastAsia="Calibri" w:hAnsi="Times New Roman" w:cs="Times New Roman"/>
                  <w:sz w:val="24"/>
                  <w:szCs w:val="24"/>
                </w:rPr>
                <w:t>AFRI Surveys reviewed by Evaluators</w:t>
              </w:r>
            </w:p>
            <w:p w14:paraId="47A8F8B5" w14:textId="77777777" w:rsidR="00F52B80" w:rsidRPr="00F52B80" w:rsidRDefault="00F52B80" w:rsidP="00F52B80">
              <w:pPr>
                <w:numPr>
                  <w:ilvl w:val="1"/>
                  <w:numId w:val="5"/>
                </w:numPr>
                <w:spacing w:after="0" w:line="252" w:lineRule="auto"/>
                <w:contextualSpacing/>
                <w:rPr>
                  <w:rFonts w:ascii="Times New Roman" w:eastAsia="Calibri" w:hAnsi="Times New Roman" w:cs="Times New Roman"/>
                  <w:sz w:val="24"/>
                  <w:szCs w:val="24"/>
                </w:rPr>
              </w:pPr>
              <w:r w:rsidRPr="00F52B80">
                <w:rPr>
                  <w:rFonts w:ascii="Times New Roman" w:eastAsia="Calibri" w:hAnsi="Times New Roman" w:cs="Times New Roman"/>
                  <w:sz w:val="24"/>
                  <w:szCs w:val="24"/>
                </w:rPr>
                <w:t>Ag Showcase on campus, Oct. 20</w:t>
              </w:r>
              <w:r w:rsidRPr="00F52B80">
                <w:rPr>
                  <w:rFonts w:ascii="Times New Roman" w:eastAsia="Calibri" w:hAnsi="Times New Roman" w:cs="Times New Roman"/>
                  <w:sz w:val="24"/>
                  <w:szCs w:val="24"/>
                  <w:vertAlign w:val="superscript"/>
                </w:rPr>
                <w:t>th</w:t>
              </w:r>
              <w:r w:rsidRPr="00F52B80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p>
            <w:p w14:paraId="385A04DB" w14:textId="77777777" w:rsidR="00F52B80" w:rsidRPr="00F52B80" w:rsidRDefault="00F52B80" w:rsidP="00F52B80">
              <w:pPr>
                <w:numPr>
                  <w:ilvl w:val="1"/>
                  <w:numId w:val="5"/>
                </w:numPr>
                <w:spacing w:after="0" w:line="252" w:lineRule="auto"/>
                <w:contextualSpacing/>
                <w:rPr>
                  <w:rFonts w:ascii="Times New Roman" w:eastAsia="Calibri" w:hAnsi="Times New Roman" w:cs="Times New Roman"/>
                  <w:sz w:val="24"/>
                  <w:szCs w:val="24"/>
                </w:rPr>
              </w:pPr>
              <w:r w:rsidRPr="00F52B80">
                <w:rPr>
                  <w:rFonts w:ascii="Times New Roman" w:eastAsia="Calibri" w:hAnsi="Times New Roman" w:cs="Times New Roman"/>
                  <w:sz w:val="24"/>
                  <w:szCs w:val="24"/>
                </w:rPr>
                <w:t>Farm Fellowship Application due Nov. 5</w:t>
              </w:r>
              <w:r w:rsidRPr="00F52B80">
                <w:rPr>
                  <w:rFonts w:ascii="Times New Roman" w:eastAsia="Calibri" w:hAnsi="Times New Roman" w:cs="Times New Roman"/>
                  <w:sz w:val="24"/>
                  <w:szCs w:val="24"/>
                  <w:vertAlign w:val="superscript"/>
                </w:rPr>
                <w:t>th</w:t>
              </w:r>
            </w:p>
            <w:p w14:paraId="70791BE0" w14:textId="77777777" w:rsidR="00F52B80" w:rsidRPr="00F52B80" w:rsidRDefault="00F52B80" w:rsidP="00F52B80">
              <w:pPr>
                <w:numPr>
                  <w:ilvl w:val="1"/>
                  <w:numId w:val="5"/>
                </w:numPr>
                <w:spacing w:after="0" w:line="252" w:lineRule="auto"/>
                <w:contextualSpacing/>
                <w:rPr>
                  <w:rFonts w:ascii="Times New Roman" w:eastAsia="Calibri" w:hAnsi="Times New Roman" w:cs="Times New Roman"/>
                  <w:sz w:val="24"/>
                  <w:szCs w:val="24"/>
                </w:rPr>
              </w:pPr>
              <w:r w:rsidRPr="00F52B80">
                <w:rPr>
                  <w:rFonts w:ascii="Times New Roman" w:eastAsia="Calibri" w:hAnsi="Times New Roman" w:cs="Times New Roman"/>
                  <w:sz w:val="24"/>
                  <w:szCs w:val="24"/>
                </w:rPr>
                <w:t>BQA training, Nov. 17</w:t>
              </w:r>
              <w:r w:rsidRPr="00F52B80">
                <w:rPr>
                  <w:rFonts w:ascii="Times New Roman" w:eastAsia="Calibri" w:hAnsi="Times New Roman" w:cs="Times New Roman"/>
                  <w:sz w:val="24"/>
                  <w:szCs w:val="24"/>
                  <w:vertAlign w:val="superscript"/>
                </w:rPr>
                <w:t>th</w:t>
              </w:r>
            </w:p>
            <w:p w14:paraId="3F6DD941" w14:textId="09BC6300" w:rsidR="00C149AF" w:rsidRDefault="00C149AF" w:rsidP="00F52B80">
              <w:pPr>
                <w:spacing w:after="0" w:line="240" w:lineRule="auto"/>
                <w:ind w:left="720"/>
                <w:contextualSpacing/>
                <w:rPr>
                  <w:rFonts w:ascii="Times New Roman" w:eastAsia="Calibri" w:hAnsi="Times New Roman" w:cs="Times New Roman"/>
                  <w:sz w:val="24"/>
                  <w:szCs w:val="24"/>
                </w:rPr>
              </w:pPr>
            </w:p>
            <w:p w14:paraId="743467F4" w14:textId="77777777" w:rsidR="00C149AF" w:rsidRDefault="00C149AF" w:rsidP="00C149AF">
              <w:pPr>
                <w:spacing w:after="0" w:line="252" w:lineRule="auto"/>
                <w:ind w:left="720"/>
                <w:contextualSpacing/>
                <w:rPr>
                  <w:rFonts w:ascii="Times New Roman" w:eastAsia="Calibri" w:hAnsi="Times New Roman" w:cs="Times New Roman"/>
                  <w:sz w:val="24"/>
                  <w:szCs w:val="24"/>
                </w:rPr>
              </w:pPr>
            </w:p>
            <w:p w14:paraId="1984F793" w14:textId="77777777" w:rsidR="00C149AF" w:rsidRDefault="00C149AF" w:rsidP="00C149AF">
              <w:pPr>
                <w:spacing w:after="0" w:line="252" w:lineRule="auto"/>
                <w:ind w:left="540"/>
                <w:contextualSpacing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14:paraId="1D1A86AA" w14:textId="77777777" w:rsidR="00C149AF" w:rsidRDefault="00C149AF" w:rsidP="00C149AF">
              <w:pPr>
                <w:spacing w:after="0" w:line="252" w:lineRule="auto"/>
                <w:ind w:left="180"/>
                <w:contextualSpacing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14:paraId="1DACED72" w14:textId="77777777" w:rsidR="00C149AF" w:rsidRDefault="00C149AF" w:rsidP="00C149AF">
              <w:pPr>
                <w:spacing w:line="252" w:lineRule="auto"/>
                <w:ind w:left="720"/>
                <w:contextualSpacing/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</w:pPr>
            </w:p>
            <w:p w14:paraId="0E1DDF0C" w14:textId="77777777" w:rsidR="00C149AF" w:rsidRDefault="00E43F49" w:rsidP="00C149AF">
              <w:pPr>
                <w:spacing w:after="0" w:line="240" w:lineRule="auto"/>
                <w:ind w:left="2160"/>
                <w:contextualSpacing/>
              </w:pPr>
            </w:p>
          </w:sdtContent>
        </w:sdt>
      </w:sdtContent>
    </w:sdt>
    <w:p w14:paraId="0B516F68" w14:textId="77777777" w:rsidR="00E43F49" w:rsidRDefault="00C149AF" w:rsidP="00C149AF">
      <w:pPr>
        <w:spacing w:after="0" w:line="240" w:lineRule="auto"/>
        <w:ind w:left="2160"/>
        <w:contextualSpacing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                              </w:t>
      </w:r>
    </w:p>
    <w:p w14:paraId="7B7511DE" w14:textId="77777777" w:rsidR="00E43F49" w:rsidRDefault="00E43F49" w:rsidP="00C149AF">
      <w:pPr>
        <w:spacing w:after="0" w:line="240" w:lineRule="auto"/>
        <w:ind w:left="2160"/>
        <w:contextualSpacing/>
        <w:rPr>
          <w:rFonts w:ascii="Times New Roman" w:eastAsia="Calibri" w:hAnsi="Times New Roman" w:cs="Times New Roman"/>
          <w:b/>
          <w:sz w:val="28"/>
          <w:szCs w:val="24"/>
        </w:rPr>
      </w:pPr>
    </w:p>
    <w:p w14:paraId="2B027E6A" w14:textId="4E2BA566" w:rsidR="00C149AF" w:rsidRDefault="00C149AF" w:rsidP="00E43F49">
      <w:pPr>
        <w:spacing w:after="0" w:line="240" w:lineRule="auto"/>
        <w:ind w:left="3600" w:firstLine="720"/>
        <w:contextualSpacing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lastRenderedPageBreak/>
        <w:t xml:space="preserve">  V</w:t>
      </w:r>
    </w:p>
    <w:p w14:paraId="19B8850C" w14:textId="77777777" w:rsidR="00C149AF" w:rsidRDefault="00C149AF" w:rsidP="00C149AF">
      <w:pPr>
        <w:spacing w:after="0" w:line="240" w:lineRule="auto"/>
        <w:ind w:left="2160"/>
        <w:contextualSpacing/>
      </w:pPr>
    </w:p>
    <w:p w14:paraId="56D4DD59" w14:textId="77777777" w:rsidR="00C149AF" w:rsidRDefault="00C149AF" w:rsidP="00C149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Resourc</w:t>
      </w:r>
      <w:r>
        <w:rPr>
          <w:rFonts w:ascii="Times New Roman" w:eastAsia="Calibri" w:hAnsi="Times New Roman" w:cs="Times New Roman"/>
          <w:sz w:val="28"/>
          <w:szCs w:val="24"/>
        </w:rPr>
        <w:t>es</w:t>
      </w:r>
    </w:p>
    <w:p w14:paraId="3F3C7DD1" w14:textId="77777777" w:rsidR="00C149AF" w:rsidRDefault="00C149AF" w:rsidP="00C149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Technology, Human Resources &amp; Safety &amp; Security</w:t>
      </w:r>
    </w:p>
    <w:p w14:paraId="0EB396A4" w14:textId="77777777" w:rsidR="00C149AF" w:rsidRDefault="00C149AF" w:rsidP="00C149AF">
      <w:pPr>
        <w:spacing w:line="252" w:lineRule="auto"/>
        <w:ind w:left="144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AA6D1A5" w14:textId="209AE163" w:rsidR="00C149AF" w:rsidRDefault="00C149AF" w:rsidP="00C149AF">
      <w:pPr>
        <w:spacing w:line="252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Finances/Business Office</w:t>
      </w:r>
    </w:p>
    <w:p w14:paraId="76EDE9E6" w14:textId="77777777" w:rsidR="00AC1A45" w:rsidRPr="00AC1A45" w:rsidRDefault="00AC1A45" w:rsidP="00AC1A45">
      <w:pPr>
        <w:numPr>
          <w:ilvl w:val="0"/>
          <w:numId w:val="19"/>
        </w:num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1A45">
        <w:rPr>
          <w:rFonts w:ascii="Times New Roman" w:eastAsia="Calibri" w:hAnsi="Times New Roman" w:cs="Times New Roman"/>
          <w:sz w:val="24"/>
          <w:szCs w:val="24"/>
        </w:rPr>
        <w:t>BRIM Liability Insurance Questionnaire submitted</w:t>
      </w:r>
    </w:p>
    <w:p w14:paraId="203304A2" w14:textId="77777777" w:rsidR="00AC1A45" w:rsidRPr="00AC1A45" w:rsidRDefault="00AC1A45" w:rsidP="00AC1A45">
      <w:pPr>
        <w:numPr>
          <w:ilvl w:val="0"/>
          <w:numId w:val="19"/>
        </w:num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1A45">
        <w:rPr>
          <w:rFonts w:ascii="Times New Roman" w:eastAsia="Calibri" w:hAnsi="Times New Roman" w:cs="Times New Roman"/>
          <w:sz w:val="24"/>
          <w:szCs w:val="24"/>
        </w:rPr>
        <w:t>FY22 Audit complete.  No findings.</w:t>
      </w:r>
    </w:p>
    <w:p w14:paraId="604579DD" w14:textId="77777777" w:rsidR="00AC1A45" w:rsidRPr="00AC1A45" w:rsidRDefault="00AC1A45" w:rsidP="00AC1A45">
      <w:pPr>
        <w:numPr>
          <w:ilvl w:val="0"/>
          <w:numId w:val="19"/>
        </w:num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1A45">
        <w:rPr>
          <w:rFonts w:ascii="Times New Roman" w:eastAsia="Calibri" w:hAnsi="Times New Roman" w:cs="Times New Roman"/>
          <w:sz w:val="24"/>
          <w:szCs w:val="24"/>
        </w:rPr>
        <w:t>Refunds in Banner process: meeting with Ron, David, Mary, and Monica—pending</w:t>
      </w:r>
    </w:p>
    <w:p w14:paraId="64610A45" w14:textId="77777777" w:rsidR="00AC1A45" w:rsidRPr="00AC1A45" w:rsidRDefault="00AC1A45" w:rsidP="00AC1A45">
      <w:pPr>
        <w:numPr>
          <w:ilvl w:val="0"/>
          <w:numId w:val="19"/>
        </w:num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1A45">
        <w:rPr>
          <w:rFonts w:ascii="Times New Roman" w:eastAsia="Calibri" w:hAnsi="Times New Roman" w:cs="Times New Roman"/>
          <w:sz w:val="24"/>
          <w:szCs w:val="24"/>
        </w:rPr>
        <w:t>Assisting Amanda West with Indirect Cost Rate for federal grants</w:t>
      </w:r>
    </w:p>
    <w:p w14:paraId="79D3E3FC" w14:textId="77777777" w:rsidR="00AC1A45" w:rsidRPr="00AC1A45" w:rsidRDefault="00AC1A45" w:rsidP="00AC1A45">
      <w:pPr>
        <w:numPr>
          <w:ilvl w:val="0"/>
          <w:numId w:val="19"/>
        </w:num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1A45">
        <w:rPr>
          <w:rFonts w:ascii="Times New Roman" w:eastAsia="Calibri" w:hAnsi="Times New Roman" w:cs="Times New Roman"/>
          <w:sz w:val="24"/>
          <w:szCs w:val="24"/>
        </w:rPr>
        <w:t>Electronic signatures status</w:t>
      </w:r>
    </w:p>
    <w:p w14:paraId="50DE4277" w14:textId="77777777" w:rsidR="00AC1A45" w:rsidRPr="00AC1A45" w:rsidRDefault="00AC1A45" w:rsidP="00AC1A45">
      <w:pPr>
        <w:numPr>
          <w:ilvl w:val="0"/>
          <w:numId w:val="19"/>
        </w:num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1A45">
        <w:rPr>
          <w:rFonts w:ascii="Times New Roman" w:eastAsia="Calibri" w:hAnsi="Times New Roman" w:cs="Times New Roman"/>
          <w:sz w:val="24"/>
          <w:szCs w:val="24"/>
        </w:rPr>
        <w:t>Cares Funds:</w:t>
      </w:r>
    </w:p>
    <w:p w14:paraId="79A8BC3F" w14:textId="77777777" w:rsidR="00AC1A45" w:rsidRPr="00AC1A45" w:rsidRDefault="00AC1A45" w:rsidP="00AC1A45">
      <w:pPr>
        <w:spacing w:line="252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1A45">
        <w:rPr>
          <w:rFonts w:ascii="Times New Roman" w:eastAsia="Calibri" w:hAnsi="Times New Roman" w:cs="Times New Roman"/>
          <w:sz w:val="24"/>
          <w:szCs w:val="24"/>
        </w:rPr>
        <w:t>EXPENDED:</w:t>
      </w:r>
    </w:p>
    <w:p w14:paraId="594AC81A" w14:textId="77777777" w:rsidR="00AC1A45" w:rsidRPr="00AC1A45" w:rsidRDefault="00AC1A45" w:rsidP="00AC1A45">
      <w:pPr>
        <w:numPr>
          <w:ilvl w:val="0"/>
          <w:numId w:val="20"/>
        </w:num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1A45">
        <w:rPr>
          <w:rFonts w:ascii="Times New Roman" w:eastAsia="Calibri" w:hAnsi="Times New Roman" w:cs="Times New Roman"/>
          <w:sz w:val="24"/>
          <w:szCs w:val="24"/>
        </w:rPr>
        <w:t>$105,944 Cares (Institution): expended</w:t>
      </w:r>
    </w:p>
    <w:p w14:paraId="24EB7A2B" w14:textId="77777777" w:rsidR="00AC1A45" w:rsidRPr="00AC1A45" w:rsidRDefault="00AC1A45" w:rsidP="00AC1A45">
      <w:pPr>
        <w:numPr>
          <w:ilvl w:val="0"/>
          <w:numId w:val="20"/>
        </w:num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1A45">
        <w:rPr>
          <w:rFonts w:ascii="Times New Roman" w:eastAsia="Calibri" w:hAnsi="Times New Roman" w:cs="Times New Roman"/>
          <w:sz w:val="24"/>
          <w:szCs w:val="24"/>
        </w:rPr>
        <w:t>$105,944 Cares (Student): expended</w:t>
      </w:r>
    </w:p>
    <w:p w14:paraId="78BA8C99" w14:textId="77777777" w:rsidR="00AC1A45" w:rsidRPr="00AC1A45" w:rsidRDefault="00AC1A45" w:rsidP="00AC1A45">
      <w:pPr>
        <w:numPr>
          <w:ilvl w:val="0"/>
          <w:numId w:val="20"/>
        </w:num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1A45">
        <w:rPr>
          <w:rFonts w:ascii="Times New Roman" w:eastAsia="Calibri" w:hAnsi="Times New Roman" w:cs="Times New Roman"/>
          <w:sz w:val="24"/>
          <w:szCs w:val="24"/>
        </w:rPr>
        <w:t>$220,112 FIPSE (Institution): expended</w:t>
      </w:r>
    </w:p>
    <w:p w14:paraId="27B0C6A4" w14:textId="77777777" w:rsidR="00AC1A45" w:rsidRPr="00AC1A45" w:rsidRDefault="00AC1A45" w:rsidP="00AC1A45">
      <w:pPr>
        <w:numPr>
          <w:ilvl w:val="0"/>
          <w:numId w:val="20"/>
        </w:num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1A45">
        <w:rPr>
          <w:rFonts w:ascii="Times New Roman" w:eastAsia="Calibri" w:hAnsi="Times New Roman" w:cs="Times New Roman"/>
          <w:sz w:val="24"/>
          <w:szCs w:val="24"/>
        </w:rPr>
        <w:t>$105,944 CRRSAA (Student): expended</w:t>
      </w:r>
    </w:p>
    <w:p w14:paraId="43C13B33" w14:textId="77777777" w:rsidR="00AC1A45" w:rsidRPr="00AC1A45" w:rsidRDefault="00AC1A45" w:rsidP="00AC1A45">
      <w:pPr>
        <w:spacing w:after="0" w:line="252" w:lineRule="auto"/>
        <w:ind w:left="1170" w:hanging="90"/>
        <w:rPr>
          <w:rFonts w:ascii="Times New Roman" w:eastAsia="Calibri" w:hAnsi="Times New Roman" w:cs="Times New Roman"/>
          <w:sz w:val="24"/>
          <w:szCs w:val="24"/>
        </w:rPr>
      </w:pPr>
      <w:r w:rsidRPr="00AC1A45">
        <w:rPr>
          <w:rFonts w:ascii="Times New Roman" w:eastAsia="Calibri" w:hAnsi="Times New Roman" w:cs="Times New Roman"/>
          <w:sz w:val="24"/>
          <w:szCs w:val="24"/>
        </w:rPr>
        <w:t>AVAILABLE:</w:t>
      </w:r>
    </w:p>
    <w:p w14:paraId="6708E127" w14:textId="77777777" w:rsidR="00AC1A45" w:rsidRPr="00AC1A45" w:rsidRDefault="00AC1A45" w:rsidP="00AC1A45">
      <w:pPr>
        <w:numPr>
          <w:ilvl w:val="0"/>
          <w:numId w:val="20"/>
        </w:numPr>
        <w:spacing w:after="0"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1A45">
        <w:rPr>
          <w:rFonts w:ascii="Times New Roman" w:eastAsia="Calibri" w:hAnsi="Times New Roman" w:cs="Times New Roman"/>
          <w:sz w:val="24"/>
          <w:szCs w:val="24"/>
        </w:rPr>
        <w:t xml:space="preserve">$68,000 FIPSE (Student) $68,000: </w:t>
      </w:r>
      <w:r w:rsidRPr="00AC1A45">
        <w:rPr>
          <w:rFonts w:ascii="Times New Roman" w:eastAsia="Calibri" w:hAnsi="Times New Roman" w:cs="Times New Roman"/>
          <w:b/>
          <w:sz w:val="24"/>
          <w:szCs w:val="24"/>
        </w:rPr>
        <w:t>$35,400</w:t>
      </w:r>
      <w:r w:rsidRPr="00AC1A45">
        <w:rPr>
          <w:rFonts w:ascii="Times New Roman" w:eastAsia="Calibri" w:hAnsi="Times New Roman" w:cs="Times New Roman"/>
          <w:sz w:val="24"/>
          <w:szCs w:val="24"/>
        </w:rPr>
        <w:t xml:space="preserve"> unused; </w:t>
      </w:r>
      <w:r w:rsidRPr="00AC1A45">
        <w:rPr>
          <w:rFonts w:ascii="Times New Roman" w:eastAsia="Calibri" w:hAnsi="Times New Roman" w:cs="Times New Roman"/>
          <w:b/>
          <w:sz w:val="24"/>
          <w:szCs w:val="24"/>
        </w:rPr>
        <w:t>DEADLINE=02/27/22</w:t>
      </w:r>
    </w:p>
    <w:p w14:paraId="5AB275E6" w14:textId="77777777" w:rsidR="00AC1A45" w:rsidRPr="00AC1A45" w:rsidRDefault="00AC1A45" w:rsidP="00AC1A45">
      <w:pPr>
        <w:numPr>
          <w:ilvl w:val="0"/>
          <w:numId w:val="20"/>
        </w:numPr>
        <w:spacing w:after="0"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1A45">
        <w:rPr>
          <w:rFonts w:ascii="Times New Roman" w:eastAsia="Calibri" w:hAnsi="Times New Roman" w:cs="Times New Roman"/>
          <w:sz w:val="24"/>
          <w:szCs w:val="24"/>
        </w:rPr>
        <w:t xml:space="preserve">$418,220 CRRSAA (Institution) </w:t>
      </w:r>
      <w:r w:rsidRPr="00AC1A45">
        <w:rPr>
          <w:rFonts w:ascii="Times New Roman" w:eastAsia="Calibri" w:hAnsi="Times New Roman" w:cs="Times New Roman"/>
          <w:b/>
          <w:sz w:val="24"/>
          <w:szCs w:val="24"/>
        </w:rPr>
        <w:t>$245,086</w:t>
      </w:r>
      <w:r w:rsidRPr="00AC1A45">
        <w:rPr>
          <w:rFonts w:ascii="Times New Roman" w:eastAsia="Calibri" w:hAnsi="Times New Roman" w:cs="Times New Roman"/>
          <w:sz w:val="24"/>
          <w:szCs w:val="24"/>
        </w:rPr>
        <w:t xml:space="preserve"> unused; </w:t>
      </w:r>
      <w:r w:rsidRPr="00AC1A45">
        <w:rPr>
          <w:rFonts w:ascii="Times New Roman" w:eastAsia="Calibri" w:hAnsi="Times New Roman" w:cs="Times New Roman"/>
          <w:b/>
          <w:sz w:val="24"/>
          <w:szCs w:val="24"/>
        </w:rPr>
        <w:t>DEADLINE=03/19/22</w:t>
      </w:r>
    </w:p>
    <w:p w14:paraId="0B61E581" w14:textId="77777777" w:rsidR="00AC1A45" w:rsidRPr="00AC1A45" w:rsidRDefault="00AC1A45" w:rsidP="00AC1A45">
      <w:pPr>
        <w:spacing w:line="252" w:lineRule="auto"/>
        <w:ind w:left="18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1A45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69B82347" wp14:editId="582E3D3F">
            <wp:extent cx="3337849" cy="7087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37849" cy="70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</w:p>
    <w:bookmarkEnd w:id="3"/>
    <w:p w14:paraId="45AE3D63" w14:textId="77777777" w:rsidR="00AC1A45" w:rsidRPr="00AC1A45" w:rsidRDefault="00AC1A45" w:rsidP="00AC1A45">
      <w:pPr>
        <w:numPr>
          <w:ilvl w:val="0"/>
          <w:numId w:val="20"/>
        </w:num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1A45">
        <w:rPr>
          <w:rFonts w:ascii="Times New Roman" w:eastAsia="Calibri" w:hAnsi="Times New Roman" w:cs="Times New Roman"/>
          <w:sz w:val="24"/>
          <w:szCs w:val="24"/>
        </w:rPr>
        <w:t xml:space="preserve">$459,409 ARPA (Institution):  </w:t>
      </w:r>
      <w:r w:rsidRPr="00AC1A45">
        <w:rPr>
          <w:rFonts w:ascii="Times New Roman" w:eastAsia="Calibri" w:hAnsi="Times New Roman" w:cs="Times New Roman"/>
          <w:b/>
          <w:sz w:val="24"/>
          <w:szCs w:val="24"/>
        </w:rPr>
        <w:t>~ $449,450</w:t>
      </w:r>
      <w:r w:rsidRPr="00AC1A45">
        <w:rPr>
          <w:rFonts w:ascii="Times New Roman" w:eastAsia="Calibri" w:hAnsi="Times New Roman" w:cs="Times New Roman"/>
          <w:sz w:val="24"/>
          <w:szCs w:val="24"/>
        </w:rPr>
        <w:t xml:space="preserve"> unused; </w:t>
      </w:r>
      <w:r w:rsidRPr="00AC1A45">
        <w:rPr>
          <w:rFonts w:ascii="Times New Roman" w:eastAsia="Calibri" w:hAnsi="Times New Roman" w:cs="Times New Roman"/>
          <w:b/>
          <w:sz w:val="24"/>
          <w:szCs w:val="24"/>
        </w:rPr>
        <w:t>DEADLINE=06/15/22</w:t>
      </w:r>
    </w:p>
    <w:p w14:paraId="4875C94B" w14:textId="77777777" w:rsidR="00AC1A45" w:rsidRPr="00AC1A45" w:rsidRDefault="00AC1A45" w:rsidP="00AC1A45">
      <w:pPr>
        <w:numPr>
          <w:ilvl w:val="0"/>
          <w:numId w:val="20"/>
        </w:num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1A45">
        <w:rPr>
          <w:rFonts w:ascii="Times New Roman" w:eastAsia="Calibri" w:hAnsi="Times New Roman" w:cs="Times New Roman"/>
          <w:sz w:val="24"/>
          <w:szCs w:val="24"/>
        </w:rPr>
        <w:t xml:space="preserve">$474,068 ARPA (Student): </w:t>
      </w:r>
      <w:r w:rsidRPr="00AC1A45">
        <w:rPr>
          <w:rFonts w:ascii="Times New Roman" w:eastAsia="Calibri" w:hAnsi="Times New Roman" w:cs="Times New Roman"/>
          <w:b/>
          <w:sz w:val="24"/>
          <w:szCs w:val="24"/>
        </w:rPr>
        <w:t>$441,318</w:t>
      </w:r>
      <w:r w:rsidRPr="00AC1A45">
        <w:rPr>
          <w:rFonts w:ascii="Times New Roman" w:eastAsia="Calibri" w:hAnsi="Times New Roman" w:cs="Times New Roman"/>
          <w:sz w:val="24"/>
          <w:szCs w:val="24"/>
        </w:rPr>
        <w:t xml:space="preserve"> unused; </w:t>
      </w:r>
      <w:r w:rsidRPr="00AC1A45">
        <w:rPr>
          <w:rFonts w:ascii="Times New Roman" w:eastAsia="Calibri" w:hAnsi="Times New Roman" w:cs="Times New Roman"/>
          <w:b/>
          <w:sz w:val="24"/>
          <w:szCs w:val="24"/>
        </w:rPr>
        <w:t>DEALINE=06/15/22</w:t>
      </w:r>
    </w:p>
    <w:p w14:paraId="70C54610" w14:textId="77777777" w:rsidR="00877708" w:rsidRDefault="00877708" w:rsidP="00C149AF">
      <w:pPr>
        <w:spacing w:line="252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BE81880" w14:textId="77777777" w:rsidR="00C149AF" w:rsidRDefault="00C149AF" w:rsidP="00C149AF">
      <w:pPr>
        <w:spacing w:line="252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Facilities</w:t>
      </w:r>
    </w:p>
    <w:p w14:paraId="6200A6F0" w14:textId="77777777" w:rsidR="00C149AF" w:rsidRDefault="00C149AF" w:rsidP="00C149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11271E" w14:textId="77777777" w:rsidR="00C149AF" w:rsidRDefault="00C149AF" w:rsidP="00C149A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3169340" w14:textId="77777777" w:rsidR="00C149AF" w:rsidRDefault="00C149AF" w:rsidP="00C149A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41BC091" w14:textId="77777777" w:rsidR="00C149AF" w:rsidRDefault="00C149AF" w:rsidP="00C149AF">
      <w:pPr>
        <w:spacing w:line="252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Grants</w:t>
      </w:r>
    </w:p>
    <w:p w14:paraId="07B724A4" w14:textId="77777777" w:rsidR="00C149AF" w:rsidRDefault="00C149AF" w:rsidP="00C149AF">
      <w:pPr>
        <w:spacing w:line="252" w:lineRule="auto"/>
        <w:ind w:left="50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8056745" w14:textId="77777777" w:rsidR="00C149AF" w:rsidRDefault="00C149AF" w:rsidP="00C149A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Technology</w:t>
      </w:r>
    </w:p>
    <w:p w14:paraId="225784AE" w14:textId="77777777" w:rsidR="00C149AF" w:rsidRDefault="00C149AF" w:rsidP="00C149A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2D0A5CA" w14:textId="77777777" w:rsidR="00C149AF" w:rsidRDefault="00C149AF" w:rsidP="00C149A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9751206" w14:textId="77777777" w:rsidR="00C149AF" w:rsidRDefault="00C149AF" w:rsidP="00C149AF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14:paraId="6B412946" w14:textId="77777777" w:rsidR="00C149AF" w:rsidRDefault="00C149AF" w:rsidP="00C149A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Human Resources</w:t>
      </w:r>
    </w:p>
    <w:p w14:paraId="3DD94C01" w14:textId="77777777" w:rsidR="00C149AF" w:rsidRDefault="00C149AF" w:rsidP="00C149A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E40856B" w14:textId="047D507E" w:rsidR="00C149AF" w:rsidRDefault="00C149AF" w:rsidP="00C149AF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Leadership Title IX Virtual Training - October 13-27</w:t>
      </w:r>
    </w:p>
    <w:p w14:paraId="0DFC08BE" w14:textId="77777777" w:rsidR="008E2CCE" w:rsidRPr="008E2CCE" w:rsidRDefault="008E2CCE" w:rsidP="008E2CCE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2CCE">
        <w:rPr>
          <w:rFonts w:ascii="Times New Roman" w:eastAsia="Calibri" w:hAnsi="Times New Roman" w:cs="Times New Roman"/>
          <w:sz w:val="24"/>
          <w:szCs w:val="24"/>
        </w:rPr>
        <w:t>Executive Dean of Administrative Services position on hold until November</w:t>
      </w:r>
    </w:p>
    <w:p w14:paraId="18E81F24" w14:textId="77777777" w:rsidR="008E2CCE" w:rsidRPr="008E2CCE" w:rsidRDefault="008E2CCE" w:rsidP="008E2CC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2CCE">
        <w:rPr>
          <w:rFonts w:ascii="Times New Roman" w:eastAsia="Calibri" w:hAnsi="Times New Roman" w:cs="Times New Roman"/>
          <w:sz w:val="24"/>
          <w:szCs w:val="24"/>
        </w:rPr>
        <w:lastRenderedPageBreak/>
        <w:t>Math Faculty position still open – viable candidate to interview</w:t>
      </w:r>
    </w:p>
    <w:p w14:paraId="1BFF71CF" w14:textId="77777777" w:rsidR="008E2CCE" w:rsidRPr="008E2CCE" w:rsidRDefault="008E2CCE" w:rsidP="008E2CC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2CCE">
        <w:rPr>
          <w:rFonts w:ascii="Times New Roman" w:eastAsia="Calibri" w:hAnsi="Times New Roman" w:cs="Times New Roman"/>
          <w:sz w:val="24"/>
          <w:szCs w:val="24"/>
        </w:rPr>
        <w:t>Title III Director/Career Counselor and Advancement Specialist job announcements posted on venues including newspapers</w:t>
      </w:r>
    </w:p>
    <w:p w14:paraId="31BDE1D9" w14:textId="77777777" w:rsidR="008E2CCE" w:rsidRPr="008E2CCE" w:rsidRDefault="008E2CCE" w:rsidP="008E2CC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2CCE">
        <w:rPr>
          <w:rFonts w:ascii="Times New Roman" w:eastAsia="Calibri" w:hAnsi="Times New Roman" w:cs="Times New Roman"/>
          <w:sz w:val="24"/>
          <w:szCs w:val="24"/>
        </w:rPr>
        <w:t>Inclusive Leadership Title IX Virtual Training - October 13-27</w:t>
      </w:r>
    </w:p>
    <w:p w14:paraId="5C8E1EE4" w14:textId="77777777" w:rsidR="008E2CCE" w:rsidRPr="008E2CCE" w:rsidRDefault="008E2CCE" w:rsidP="008E2CC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2CCE">
        <w:rPr>
          <w:rFonts w:ascii="Times New Roman" w:eastAsia="Calibri" w:hAnsi="Times New Roman" w:cs="Times New Roman"/>
          <w:sz w:val="24"/>
          <w:szCs w:val="24"/>
        </w:rPr>
        <w:t>WVHEPC Title IX Virtual Training hosted by WVSOM – attendees: Monica, Curtis and Jaennae</w:t>
      </w:r>
    </w:p>
    <w:p w14:paraId="53440198" w14:textId="77777777" w:rsidR="008E2CCE" w:rsidRPr="008E2CCE" w:rsidRDefault="008E2CCE" w:rsidP="008E2CC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2CCE">
        <w:rPr>
          <w:rFonts w:ascii="Times New Roman" w:eastAsia="Calibri" w:hAnsi="Times New Roman" w:cs="Times New Roman"/>
          <w:sz w:val="24"/>
          <w:szCs w:val="24"/>
        </w:rPr>
        <w:t>Fleet Division Monthly Meeting – October 13</w:t>
      </w:r>
      <w:r w:rsidRPr="008E2CCE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8E2CCE">
        <w:rPr>
          <w:rFonts w:ascii="Times New Roman" w:eastAsia="Calibri" w:hAnsi="Times New Roman" w:cs="Times New Roman"/>
          <w:sz w:val="24"/>
          <w:szCs w:val="24"/>
        </w:rPr>
        <w:t xml:space="preserve"> @ 10:00 am</w:t>
      </w:r>
    </w:p>
    <w:p w14:paraId="72FE0C37" w14:textId="77777777" w:rsidR="008E2CCE" w:rsidRPr="008E2CCE" w:rsidRDefault="008E2CCE" w:rsidP="008E2CC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2CCE">
        <w:rPr>
          <w:rFonts w:ascii="Times New Roman" w:eastAsia="Calibri" w:hAnsi="Times New Roman" w:cs="Times New Roman"/>
          <w:sz w:val="24"/>
          <w:szCs w:val="24"/>
        </w:rPr>
        <w:t>CHRO Monthly Meeting – October 13</w:t>
      </w:r>
      <w:r w:rsidRPr="008E2CCE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8E2CCE">
        <w:rPr>
          <w:rFonts w:ascii="Times New Roman" w:eastAsia="Calibri" w:hAnsi="Times New Roman" w:cs="Times New Roman"/>
          <w:sz w:val="24"/>
          <w:szCs w:val="24"/>
        </w:rPr>
        <w:t xml:space="preserve"> @ 11:00 am</w:t>
      </w:r>
    </w:p>
    <w:p w14:paraId="17279EAE" w14:textId="77777777" w:rsidR="008E2CCE" w:rsidRPr="008E2CCE" w:rsidRDefault="008E2CCE" w:rsidP="008E2CC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2CCE">
        <w:rPr>
          <w:rFonts w:ascii="Times New Roman" w:eastAsia="Calibri" w:hAnsi="Times New Roman" w:cs="Times New Roman"/>
          <w:sz w:val="24"/>
          <w:szCs w:val="24"/>
        </w:rPr>
        <w:t>WV Ethics Training – Zoom – November 8</w:t>
      </w:r>
      <w:r w:rsidRPr="008E2CCE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8E2CCE">
        <w:rPr>
          <w:rFonts w:ascii="Times New Roman" w:eastAsia="Calibri" w:hAnsi="Times New Roman" w:cs="Times New Roman"/>
          <w:sz w:val="24"/>
          <w:szCs w:val="24"/>
        </w:rPr>
        <w:t xml:space="preserve"> @ 1:00 pm for all employees</w:t>
      </w:r>
    </w:p>
    <w:p w14:paraId="56859F41" w14:textId="77777777" w:rsidR="008E2CCE" w:rsidRDefault="008E2CCE" w:rsidP="008E2CC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C4B41B9" w14:textId="77777777" w:rsidR="00C149AF" w:rsidRDefault="00C149AF" w:rsidP="00C149A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E25269C" w14:textId="77777777" w:rsidR="00C149AF" w:rsidRDefault="00C149AF" w:rsidP="00C149A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Safety and Security</w:t>
      </w:r>
    </w:p>
    <w:p w14:paraId="4246DE54" w14:textId="77777777" w:rsidR="00C149AF" w:rsidRDefault="00C149AF" w:rsidP="00C149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EA288B" w14:textId="77777777" w:rsidR="00CA4BA4" w:rsidRPr="00CA4BA4" w:rsidRDefault="00CA4BA4" w:rsidP="00CA4B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4BA4">
        <w:rPr>
          <w:rFonts w:ascii="Times New Roman" w:eastAsia="Calibri" w:hAnsi="Times New Roman" w:cs="Times New Roman"/>
          <w:sz w:val="24"/>
          <w:szCs w:val="24"/>
        </w:rPr>
        <w:t>September 29 fire drill result – 3 minutes and 31 seconds</w:t>
      </w:r>
    </w:p>
    <w:p w14:paraId="33CC0413" w14:textId="77777777" w:rsidR="00C149AF" w:rsidRDefault="00C149AF" w:rsidP="00C149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C51249" w14:textId="77777777" w:rsidR="00C149AF" w:rsidRDefault="00C149AF" w:rsidP="00C149AF">
      <w:pPr>
        <w:spacing w:after="0" w:line="240" w:lineRule="auto"/>
        <w:ind w:left="25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75B5C01" w14:textId="77777777" w:rsidR="00C149AF" w:rsidRDefault="00C149AF" w:rsidP="00C149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Important Calendar Dates</w:t>
      </w:r>
    </w:p>
    <w:p w14:paraId="56E551E7" w14:textId="77777777" w:rsidR="00C149AF" w:rsidRDefault="00C149AF" w:rsidP="00C149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dt>
      <w:sdtPr>
        <w:id w:val="563840698"/>
        <w15:repeatingSection/>
      </w:sdtPr>
      <w:sdtEndPr/>
      <w:sdtContent>
        <w:sdt>
          <w:sdtPr>
            <w:rPr>
              <w:rFonts w:ascii="Times New Roman" w:hAnsi="Times New Roman" w:cs="Times New Roman"/>
              <w:sz w:val="24"/>
              <w:szCs w:val="24"/>
              <w:highlight w:val="yellow"/>
            </w:rPr>
            <w:id w:val="1718854884"/>
            <w:placeholder>
              <w:docPart w:val="12775B43C997416785CF1C819A5BF153"/>
            </w:placeholder>
            <w15:repeatingSectionItem/>
          </w:sdtPr>
          <w:sdtEndPr/>
          <w:sdtContent>
            <w:p w14:paraId="3683E5F5" w14:textId="77777777" w:rsidR="00C149AF" w:rsidRDefault="00C149AF" w:rsidP="00C149AF">
              <w:pPr>
                <w:spacing w:after="0" w:line="240" w:lineRule="auto"/>
                <w:ind w:left="720"/>
                <w:contextualSpacing/>
                <w:rPr>
                  <w:rFonts w:ascii="Times New Roman" w:eastAsia="Calibri" w:hAnsi="Times New Roman" w:cs="Times New Roman"/>
                  <w:sz w:val="24"/>
                  <w:szCs w:val="24"/>
                </w:rPr>
              </w:pPr>
            </w:p>
            <w:p w14:paraId="7D19B613" w14:textId="77777777" w:rsidR="00C149AF" w:rsidRDefault="00E43F49" w:rsidP="00C149AF">
              <w:pPr>
                <w:spacing w:after="0" w:line="240" w:lineRule="auto"/>
                <w:rPr>
                  <w:rFonts w:ascii="Times New Roman" w:eastAsia="Calibri" w:hAnsi="Times New Roman" w:cs="Times New Roman"/>
                  <w:sz w:val="24"/>
                  <w:szCs w:val="24"/>
                </w:rPr>
              </w:pPr>
            </w:p>
          </w:sdtContent>
        </w:sdt>
      </w:sdtContent>
    </w:sdt>
    <w:p w14:paraId="5E6B0171" w14:textId="77777777" w:rsidR="00C149AF" w:rsidRDefault="00C149AF" w:rsidP="00C149A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A2346B5" w14:textId="77777777" w:rsidR="00C149AF" w:rsidRDefault="00C149AF" w:rsidP="00C149AF">
      <w:pPr>
        <w:spacing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Business/Miscellaneous</w:t>
      </w:r>
    </w:p>
    <w:sdt>
      <w:sdtPr>
        <w:rPr>
          <w:rFonts w:ascii="Times New Roman" w:eastAsia="Calibri" w:hAnsi="Times New Roman" w:cs="Times New Roman"/>
          <w:sz w:val="24"/>
          <w:szCs w:val="24"/>
        </w:rPr>
        <w:id w:val="590291233"/>
        <w15:repeatingSection/>
      </w:sdtPr>
      <w:sdtEndPr/>
      <w:sdtContent>
        <w:sdt>
          <w:sdtPr>
            <w:rPr>
              <w:rFonts w:ascii="Times New Roman" w:eastAsia="Calibri" w:hAnsi="Times New Roman" w:cs="Times New Roman"/>
              <w:sz w:val="24"/>
              <w:szCs w:val="24"/>
            </w:rPr>
            <w:id w:val="-125236121"/>
            <w:placeholder>
              <w:docPart w:val="12775B43C997416785CF1C819A5BF153"/>
            </w:placeholder>
            <w15:repeatingSectionItem/>
          </w:sdtPr>
          <w:sdtEndPr/>
          <w:sdtContent>
            <w:p w14:paraId="465C74DB" w14:textId="77777777" w:rsidR="00C149AF" w:rsidRDefault="00C149AF" w:rsidP="00C149AF">
              <w:pPr>
                <w:spacing w:line="252" w:lineRule="auto"/>
                <w:rPr>
                  <w:rFonts w:ascii="Times New Roman" w:eastAsia="Calibri" w:hAnsi="Times New Roman" w:cs="Times New Roman"/>
                  <w:sz w:val="24"/>
                  <w:szCs w:val="24"/>
                </w:rPr>
              </w:pPr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p>
          </w:sdtContent>
        </w:sdt>
      </w:sdtContent>
    </w:sdt>
    <w:p w14:paraId="63FBCCFF" w14:textId="2B41AB1A" w:rsidR="00C149AF" w:rsidRDefault="00C149AF" w:rsidP="00C149AF">
      <w:pPr>
        <w:spacing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Next Scheduled Meeting: </w:t>
      </w:r>
      <w:r w:rsidR="00877708">
        <w:rPr>
          <w:rFonts w:ascii="Times New Roman" w:eastAsia="Calibri" w:hAnsi="Times New Roman" w:cs="Times New Roman"/>
          <w:sz w:val="24"/>
          <w:szCs w:val="24"/>
        </w:rPr>
        <w:t>November 17</w:t>
      </w:r>
      <w:r>
        <w:rPr>
          <w:rFonts w:ascii="Times New Roman" w:eastAsia="Calibri" w:hAnsi="Times New Roman" w:cs="Times New Roman"/>
          <w:sz w:val="24"/>
          <w:szCs w:val="24"/>
        </w:rPr>
        <w:t xml:space="preserve">, 2021 </w:t>
      </w:r>
    </w:p>
    <w:p w14:paraId="4DF451DD" w14:textId="77777777" w:rsidR="00C149AF" w:rsidRDefault="00C149AF" w:rsidP="00C149AF">
      <w:pPr>
        <w:spacing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0F57576" w14:textId="77777777" w:rsidR="00C149AF" w:rsidRDefault="00C149AF" w:rsidP="00C149AF">
      <w:pPr>
        <w:spacing w:line="252" w:lineRule="auto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>Adjournment</w:t>
      </w:r>
    </w:p>
    <w:p w14:paraId="53A7F21A" w14:textId="77777777" w:rsidR="00E319D2" w:rsidRDefault="00E319D2"/>
    <w:sectPr w:rsidR="00E319D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940E1" w14:textId="77777777" w:rsidR="0003779A" w:rsidRDefault="0003779A" w:rsidP="0003779A">
      <w:pPr>
        <w:spacing w:after="0" w:line="240" w:lineRule="auto"/>
      </w:pPr>
      <w:r>
        <w:separator/>
      </w:r>
    </w:p>
  </w:endnote>
  <w:endnote w:type="continuationSeparator" w:id="0">
    <w:p w14:paraId="07CF4F04" w14:textId="77777777" w:rsidR="0003779A" w:rsidRDefault="0003779A" w:rsidP="0003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54241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1BEDFE" w14:textId="184BF489" w:rsidR="0003779A" w:rsidRDefault="000377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DD319E" w14:textId="77777777" w:rsidR="0003779A" w:rsidRDefault="00037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04046" w14:textId="77777777" w:rsidR="0003779A" w:rsidRDefault="0003779A" w:rsidP="0003779A">
      <w:pPr>
        <w:spacing w:after="0" w:line="240" w:lineRule="auto"/>
      </w:pPr>
      <w:r>
        <w:separator/>
      </w:r>
    </w:p>
  </w:footnote>
  <w:footnote w:type="continuationSeparator" w:id="0">
    <w:p w14:paraId="48123851" w14:textId="77777777" w:rsidR="0003779A" w:rsidRDefault="0003779A" w:rsidP="00037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83FF1" w14:textId="1E7B934D" w:rsidR="0003779A" w:rsidRPr="0003779A" w:rsidRDefault="0003779A">
    <w:pPr>
      <w:pStyle w:val="Header"/>
      <w:rPr>
        <w:rFonts w:ascii="Times New Roman" w:hAnsi="Times New Roman" w:cs="Times New Roman"/>
        <w:sz w:val="24"/>
        <w:szCs w:val="24"/>
      </w:rPr>
    </w:pPr>
    <w:r w:rsidRPr="0003779A">
      <w:rPr>
        <w:rFonts w:ascii="Times New Roman" w:hAnsi="Times New Roman" w:cs="Times New Roman"/>
        <w:sz w:val="24"/>
        <w:szCs w:val="24"/>
      </w:rPr>
      <w:t>Eastern West Virginia Community and Technical College</w:t>
    </w:r>
  </w:p>
  <w:p w14:paraId="05CEC412" w14:textId="4DD3BA58" w:rsidR="0003779A" w:rsidRPr="0003779A" w:rsidRDefault="0003779A">
    <w:pPr>
      <w:pStyle w:val="Header"/>
      <w:rPr>
        <w:rFonts w:ascii="Times New Roman" w:hAnsi="Times New Roman" w:cs="Times New Roman"/>
        <w:sz w:val="24"/>
        <w:szCs w:val="24"/>
      </w:rPr>
    </w:pPr>
    <w:r w:rsidRPr="0003779A">
      <w:rPr>
        <w:rFonts w:ascii="Times New Roman" w:hAnsi="Times New Roman" w:cs="Times New Roman"/>
        <w:sz w:val="24"/>
        <w:szCs w:val="24"/>
      </w:rPr>
      <w:t>Board of Governors Meeting</w:t>
    </w:r>
  </w:p>
  <w:p w14:paraId="4EA0A46D" w14:textId="744641DD" w:rsidR="0003779A" w:rsidRPr="0003779A" w:rsidRDefault="0003779A">
    <w:pPr>
      <w:pStyle w:val="Header"/>
      <w:rPr>
        <w:rFonts w:ascii="Times New Roman" w:hAnsi="Times New Roman" w:cs="Times New Roman"/>
        <w:sz w:val="24"/>
        <w:szCs w:val="24"/>
      </w:rPr>
    </w:pPr>
    <w:r w:rsidRPr="0003779A">
      <w:rPr>
        <w:rFonts w:ascii="Times New Roman" w:hAnsi="Times New Roman" w:cs="Times New Roman"/>
        <w:sz w:val="24"/>
        <w:szCs w:val="24"/>
      </w:rPr>
      <w:t>Agenda- October 20, 2021</w:t>
    </w:r>
  </w:p>
  <w:p w14:paraId="5C6D2184" w14:textId="77777777" w:rsidR="0003779A" w:rsidRDefault="000377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FA2"/>
    <w:multiLevelType w:val="hybridMultilevel"/>
    <w:tmpl w:val="696E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C6266"/>
    <w:multiLevelType w:val="hybridMultilevel"/>
    <w:tmpl w:val="4CF4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6825"/>
    <w:multiLevelType w:val="hybridMultilevel"/>
    <w:tmpl w:val="442CE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20108"/>
    <w:multiLevelType w:val="hybridMultilevel"/>
    <w:tmpl w:val="69A8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924D2"/>
    <w:multiLevelType w:val="hybridMultilevel"/>
    <w:tmpl w:val="7728C82C"/>
    <w:lvl w:ilvl="0" w:tplc="2890953A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5F2527"/>
    <w:multiLevelType w:val="hybridMultilevel"/>
    <w:tmpl w:val="19702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C608D"/>
    <w:multiLevelType w:val="hybridMultilevel"/>
    <w:tmpl w:val="B3CE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36DC3"/>
    <w:multiLevelType w:val="hybridMultilevel"/>
    <w:tmpl w:val="3AE865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A32B9"/>
    <w:multiLevelType w:val="hybridMultilevel"/>
    <w:tmpl w:val="10A03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A6B81"/>
    <w:multiLevelType w:val="hybridMultilevel"/>
    <w:tmpl w:val="6154657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F6146D3"/>
    <w:multiLevelType w:val="hybridMultilevel"/>
    <w:tmpl w:val="D94CC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567D3"/>
    <w:multiLevelType w:val="hybridMultilevel"/>
    <w:tmpl w:val="D56AE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717FB"/>
    <w:multiLevelType w:val="hybridMultilevel"/>
    <w:tmpl w:val="450A0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E4948"/>
    <w:multiLevelType w:val="multilevel"/>
    <w:tmpl w:val="B162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471005"/>
    <w:multiLevelType w:val="hybridMultilevel"/>
    <w:tmpl w:val="65B8B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B7596"/>
    <w:multiLevelType w:val="multilevel"/>
    <w:tmpl w:val="B162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AE4D82"/>
    <w:multiLevelType w:val="hybridMultilevel"/>
    <w:tmpl w:val="7C2AB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B1F9D"/>
    <w:multiLevelType w:val="hybridMultilevel"/>
    <w:tmpl w:val="E848CB8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pacing w:val="-1"/>
        <w:w w:val="99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  <w:spacing w:val="-5"/>
        <w:w w:val="99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260" w:hanging="308"/>
      </w:pPr>
      <w:rPr>
        <w:rFonts w:ascii="Symbol" w:hAnsi="Symbol" w:hint="default"/>
        <w:spacing w:val="-2"/>
        <w:w w:val="99"/>
        <w:sz w:val="24"/>
        <w:szCs w:val="24"/>
      </w:rPr>
    </w:lvl>
    <w:lvl w:ilvl="3" w:tplc="04090001">
      <w:start w:val="1"/>
      <w:numFmt w:val="bullet"/>
      <w:lvlText w:val=""/>
      <w:lvlJc w:val="left"/>
      <w:pPr>
        <w:ind w:left="2378" w:hanging="308"/>
      </w:pPr>
      <w:rPr>
        <w:rFonts w:ascii="Symbol" w:hAnsi="Symbol" w:hint="default"/>
      </w:rPr>
    </w:lvl>
    <w:lvl w:ilvl="4" w:tplc="E3B29E7C">
      <w:numFmt w:val="bullet"/>
      <w:lvlText w:val="•"/>
      <w:lvlJc w:val="left"/>
      <w:pPr>
        <w:ind w:left="3248" w:hanging="308"/>
      </w:pPr>
    </w:lvl>
    <w:lvl w:ilvl="5" w:tplc="A0706BDE">
      <w:numFmt w:val="bullet"/>
      <w:lvlText w:val="•"/>
      <w:lvlJc w:val="left"/>
      <w:pPr>
        <w:ind w:left="4237" w:hanging="308"/>
      </w:pPr>
    </w:lvl>
    <w:lvl w:ilvl="6" w:tplc="BF70D732">
      <w:numFmt w:val="bullet"/>
      <w:lvlText w:val="•"/>
      <w:lvlJc w:val="left"/>
      <w:pPr>
        <w:ind w:left="5225" w:hanging="308"/>
      </w:pPr>
    </w:lvl>
    <w:lvl w:ilvl="7" w:tplc="3BF21218">
      <w:numFmt w:val="bullet"/>
      <w:lvlText w:val="•"/>
      <w:lvlJc w:val="left"/>
      <w:pPr>
        <w:ind w:left="6214" w:hanging="308"/>
      </w:pPr>
    </w:lvl>
    <w:lvl w:ilvl="8" w:tplc="61E2BABA">
      <w:numFmt w:val="bullet"/>
      <w:lvlText w:val="•"/>
      <w:lvlJc w:val="left"/>
      <w:pPr>
        <w:ind w:left="7202" w:hanging="308"/>
      </w:pPr>
    </w:lvl>
  </w:abstractNum>
  <w:abstractNum w:abstractNumId="18" w15:restartNumberingAfterBreak="0">
    <w:nsid w:val="7F6639AC"/>
    <w:multiLevelType w:val="hybridMultilevel"/>
    <w:tmpl w:val="953E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14"/>
  </w:num>
  <w:num w:numId="8">
    <w:abstractNumId w:val="12"/>
  </w:num>
  <w:num w:numId="9">
    <w:abstractNumId w:val="16"/>
  </w:num>
  <w:num w:numId="10">
    <w:abstractNumId w:val="2"/>
  </w:num>
  <w:num w:numId="11">
    <w:abstractNumId w:val="10"/>
  </w:num>
  <w:num w:numId="12">
    <w:abstractNumId w:val="1"/>
  </w:num>
  <w:num w:numId="13">
    <w:abstractNumId w:val="18"/>
  </w:num>
  <w:num w:numId="14">
    <w:abstractNumId w:val="17"/>
  </w:num>
  <w:num w:numId="15">
    <w:abstractNumId w:val="0"/>
  </w:num>
  <w:num w:numId="16">
    <w:abstractNumId w:val="11"/>
  </w:num>
  <w:num w:numId="17">
    <w:abstractNumId w:val="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9AF"/>
    <w:rsid w:val="0003779A"/>
    <w:rsid w:val="0005171B"/>
    <w:rsid w:val="000C14D1"/>
    <w:rsid w:val="002929C1"/>
    <w:rsid w:val="002979F0"/>
    <w:rsid w:val="003E17EC"/>
    <w:rsid w:val="00500E1C"/>
    <w:rsid w:val="00630010"/>
    <w:rsid w:val="00633233"/>
    <w:rsid w:val="00737653"/>
    <w:rsid w:val="00870ECA"/>
    <w:rsid w:val="00877708"/>
    <w:rsid w:val="008E2CCE"/>
    <w:rsid w:val="008E3131"/>
    <w:rsid w:val="00AA437C"/>
    <w:rsid w:val="00AC1A45"/>
    <w:rsid w:val="00BB5F1A"/>
    <w:rsid w:val="00C05BE9"/>
    <w:rsid w:val="00C149AF"/>
    <w:rsid w:val="00CA4BA4"/>
    <w:rsid w:val="00E319D2"/>
    <w:rsid w:val="00E43F49"/>
    <w:rsid w:val="00F42761"/>
    <w:rsid w:val="00F5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658E5"/>
  <w15:chartTrackingRefBased/>
  <w15:docId w15:val="{0F3EC967-A368-4848-A49E-3945C940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65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79A"/>
  </w:style>
  <w:style w:type="paragraph" w:styleId="Footer">
    <w:name w:val="footer"/>
    <w:basedOn w:val="Normal"/>
    <w:link w:val="FooterChar"/>
    <w:uiPriority w:val="99"/>
    <w:unhideWhenUsed/>
    <w:rsid w:val="00037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79A"/>
  </w:style>
  <w:style w:type="paragraph" w:styleId="ListParagraph">
    <w:name w:val="List Paragraph"/>
    <w:basedOn w:val="Normal"/>
    <w:uiPriority w:val="34"/>
    <w:qFormat/>
    <w:rsid w:val="000C14D1"/>
    <w:pPr>
      <w:spacing w:line="252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7708"/>
  </w:style>
  <w:style w:type="paragraph" w:styleId="PlainText">
    <w:name w:val="Plain Text"/>
    <w:basedOn w:val="Normal"/>
    <w:link w:val="PlainTextChar"/>
    <w:uiPriority w:val="99"/>
    <w:semiHidden/>
    <w:unhideWhenUsed/>
    <w:rsid w:val="00500E1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0E1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775B43C997416785CF1C819A5BF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B1E04-ECD4-4804-9552-55D75D406E75}"/>
      </w:docPartPr>
      <w:docPartBody>
        <w:p w:rsidR="001A67EC" w:rsidRDefault="00FB4DE3" w:rsidP="00FB4DE3">
          <w:pPr>
            <w:pStyle w:val="12775B43C997416785CF1C819A5BF153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01EDF62F7C848EBAD8B5D2D32E9F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1B0E0-D4F7-4CCA-AA7E-DA89E9127D4C}"/>
      </w:docPartPr>
      <w:docPartBody>
        <w:p w:rsidR="001A67EC" w:rsidRDefault="00FB4DE3" w:rsidP="00FB4DE3">
          <w:pPr>
            <w:pStyle w:val="101EDF62F7C848EBAD8B5D2D32E9F0A1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DBF294820FA413685BDDB7201662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66E4-7FEF-4FD5-B78F-B6345AEDA738}"/>
      </w:docPartPr>
      <w:docPartBody>
        <w:p w:rsidR="001A67EC" w:rsidRDefault="00FB4DE3" w:rsidP="00FB4DE3">
          <w:pPr>
            <w:pStyle w:val="BDBF294820FA413685BDDB7201662842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F851CCA649C4C0F8955299AF43DD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41930-3D3F-44CE-829A-BDC215CD6F5A}"/>
      </w:docPartPr>
      <w:docPartBody>
        <w:p w:rsidR="001A67EC" w:rsidRDefault="00FB4DE3" w:rsidP="00FB4DE3">
          <w:pPr>
            <w:pStyle w:val="4F851CCA649C4C0F8955299AF43DD905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DE3"/>
    <w:rsid w:val="001A67EC"/>
    <w:rsid w:val="00FB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4DE3"/>
  </w:style>
  <w:style w:type="paragraph" w:customStyle="1" w:styleId="12775B43C997416785CF1C819A5BF153">
    <w:name w:val="12775B43C997416785CF1C819A5BF153"/>
    <w:rsid w:val="00FB4DE3"/>
  </w:style>
  <w:style w:type="paragraph" w:customStyle="1" w:styleId="101EDF62F7C848EBAD8B5D2D32E9F0A1">
    <w:name w:val="101EDF62F7C848EBAD8B5D2D32E9F0A1"/>
    <w:rsid w:val="00FB4DE3"/>
  </w:style>
  <w:style w:type="paragraph" w:customStyle="1" w:styleId="BDBF294820FA413685BDDB7201662842">
    <w:name w:val="BDBF294820FA413685BDDB7201662842"/>
    <w:rsid w:val="00FB4DE3"/>
  </w:style>
  <w:style w:type="paragraph" w:customStyle="1" w:styleId="4F851CCA649C4C0F8955299AF43DD905">
    <w:name w:val="4F851CCA649C4C0F8955299AF43DD905"/>
    <w:rsid w:val="00FB4DE3"/>
  </w:style>
  <w:style w:type="paragraph" w:customStyle="1" w:styleId="A32A42B141C045C9A4D9A1AAEF3F28ED">
    <w:name w:val="A32A42B141C045C9A4D9A1AAEF3F28ED"/>
    <w:rsid w:val="00FB4D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C6F23A6D8BD4993B7CD2299D036FF" ma:contentTypeVersion="13" ma:contentTypeDescription="Create a new document." ma:contentTypeScope="" ma:versionID="eb5a7feea192507337b0d7226ca59e29">
  <xsd:schema xmlns:xsd="http://www.w3.org/2001/XMLSchema" xmlns:xs="http://www.w3.org/2001/XMLSchema" xmlns:p="http://schemas.microsoft.com/office/2006/metadata/properties" xmlns:ns3="55ac9f3c-6e53-4b6f-b2c6-af602e4289af" xmlns:ns4="54973bf2-c858-462a-90a5-3c3ff708db44" targetNamespace="http://schemas.microsoft.com/office/2006/metadata/properties" ma:root="true" ma:fieldsID="04618a4ff6121052ba481f47586c76ad" ns3:_="" ns4:_="">
    <xsd:import namespace="55ac9f3c-6e53-4b6f-b2c6-af602e4289af"/>
    <xsd:import namespace="54973bf2-c858-462a-90a5-3c3ff708db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c9f3c-6e53-4b6f-b2c6-af602e428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73bf2-c858-462a-90a5-3c3ff708d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6C1BAD-39BD-4C8C-A22D-D690583FB36F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55ac9f3c-6e53-4b6f-b2c6-af602e4289af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54973bf2-c858-462a-90a5-3c3ff708db44"/>
  </ds:schemaRefs>
</ds:datastoreItem>
</file>

<file path=customXml/itemProps2.xml><?xml version="1.0" encoding="utf-8"?>
<ds:datastoreItem xmlns:ds="http://schemas.openxmlformats.org/officeDocument/2006/customXml" ds:itemID="{A3B9D215-9ADE-4591-BF3A-4BD084CD1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c9f3c-6e53-4b6f-b2c6-af602e4289af"/>
    <ds:schemaRef ds:uri="54973bf2-c858-462a-90a5-3c3ff708d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FCD730-34CC-4BED-BE87-DB350B078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O'Leary</dc:creator>
  <cp:keywords/>
  <dc:description/>
  <cp:lastModifiedBy>Michael O'Leary</cp:lastModifiedBy>
  <cp:revision>23</cp:revision>
  <dcterms:created xsi:type="dcterms:W3CDTF">2021-09-29T18:44:00Z</dcterms:created>
  <dcterms:modified xsi:type="dcterms:W3CDTF">2021-10-13T14:23:00Z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0x01010003CC6F23A6D8BD4993B7CD2299D036FF</vt:lpwstr>
  </property>
</Properties>
</file>